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E1EF5" w14:textId="77777777" w:rsidR="00C43EEC" w:rsidRDefault="00C43EEC" w:rsidP="00C43EEC">
      <w:pPr>
        <w:pStyle w:val="Arbeitsvertragstext"/>
        <w:spacing w:line="320" w:lineRule="exact"/>
        <w:jc w:val="center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Zwischen</w:t>
      </w:r>
    </w:p>
    <w:p w14:paraId="50267EB6" w14:textId="77777777" w:rsidR="00C43EEC" w:rsidRDefault="00C43EEC" w:rsidP="00C43EEC">
      <w:pPr>
        <w:pStyle w:val="FormatvorlageArbeitsvertragstextVor24PtNach0Pt"/>
      </w:pPr>
      <w:r>
        <w:t>der Bundesrepublik Deutschland</w:t>
      </w:r>
    </w:p>
    <w:p w14:paraId="6FD7E08F" w14:textId="77777777" w:rsidR="00C43EEC" w:rsidRDefault="00C43EEC" w:rsidP="00C43EEC">
      <w:pPr>
        <w:pStyle w:val="Arbeitsvertragstext"/>
        <w:spacing w:line="320" w:lineRule="exact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 xml:space="preserve">vertreten durch </w:t>
      </w:r>
      <w:r>
        <w:rPr>
          <w:rFonts w:eastAsia="Times New Roman" w:cs="Arial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eastAsia="Times New Roman" w:cs="Arial"/>
          <w:szCs w:val="20"/>
          <w:lang w:eastAsia="de-DE"/>
        </w:rPr>
        <w:instrText xml:space="preserve"> FORMTEXT </w:instrText>
      </w:r>
      <w:r>
        <w:rPr>
          <w:rFonts w:eastAsia="Times New Roman" w:cs="Arial"/>
          <w:szCs w:val="20"/>
          <w:lang w:eastAsia="de-DE"/>
        </w:rPr>
      </w:r>
      <w:r>
        <w:rPr>
          <w:rFonts w:eastAsia="Times New Roman" w:cs="Arial"/>
          <w:szCs w:val="20"/>
          <w:lang w:eastAsia="de-DE"/>
        </w:rPr>
        <w:fldChar w:fldCharType="separate"/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>
        <w:fldChar w:fldCharType="end"/>
      </w:r>
      <w:bookmarkEnd w:id="0"/>
      <w:r w:rsidR="004458B4">
        <w:rPr>
          <w:rFonts w:eastAsia="Times New Roman" w:cs="Arial"/>
          <w:szCs w:val="20"/>
          <w:lang w:eastAsia="de-DE"/>
        </w:rPr>
        <w:t xml:space="preserve"> </w:t>
      </w:r>
      <w:r w:rsidR="006B6749">
        <w:rPr>
          <w:rFonts w:eastAsia="Times New Roman" w:cs="Arial"/>
          <w:szCs w:val="20"/>
          <w:lang w:eastAsia="de-DE"/>
        </w:rPr>
        <w:t>(Behörde)</w:t>
      </w:r>
    </w:p>
    <w:p w14:paraId="47CEC2FD" w14:textId="77777777" w:rsidR="00C43EEC" w:rsidRDefault="00C43EEC" w:rsidP="00C43EEC">
      <w:pPr>
        <w:pStyle w:val="FormatvorlageArbeitsvertragstextVor24PtNach0Pt"/>
      </w:pPr>
      <w:r>
        <w:t>und</w:t>
      </w:r>
    </w:p>
    <w:p w14:paraId="621B3342" w14:textId="6BF041AA" w:rsidR="00C43EEC" w:rsidRDefault="007E6DA1" w:rsidP="00C43EEC">
      <w:pPr>
        <w:pStyle w:val="FormatvorlageArbeitsvertragstextVor24PtNach0Pt"/>
      </w:pPr>
      <w:r>
        <w:t>Frau</w:t>
      </w:r>
      <w:r w:rsidR="00C43EEC">
        <w:t xml:space="preserve"> </w:t>
      </w:r>
      <w:r w:rsidR="00C43EEC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43EEC">
        <w:instrText xml:space="preserve"> FORMTEXT </w:instrText>
      </w:r>
      <w:r w:rsidR="00C43EEC">
        <w:fldChar w:fldCharType="separate"/>
      </w:r>
      <w:r w:rsidR="006C1A0E">
        <w:rPr>
          <w:noProof/>
        </w:rPr>
        <w:t> </w:t>
      </w:r>
      <w:r w:rsidR="006C1A0E">
        <w:rPr>
          <w:noProof/>
        </w:rPr>
        <w:t> </w:t>
      </w:r>
      <w:r w:rsidR="006C1A0E">
        <w:rPr>
          <w:noProof/>
        </w:rPr>
        <w:t> </w:t>
      </w:r>
      <w:r w:rsidR="006C1A0E">
        <w:rPr>
          <w:noProof/>
        </w:rPr>
        <w:t> </w:t>
      </w:r>
      <w:r w:rsidR="006C1A0E">
        <w:rPr>
          <w:noProof/>
        </w:rPr>
        <w:t> </w:t>
      </w:r>
      <w:r w:rsidR="00C43EEC">
        <w:fldChar w:fldCharType="end"/>
      </w:r>
      <w:bookmarkEnd w:id="1"/>
      <w:r w:rsidR="004458B4">
        <w:t xml:space="preserve"> (</w:t>
      </w:r>
      <w:r w:rsidR="00152E5A">
        <w:t xml:space="preserve">zu </w:t>
      </w:r>
      <w:r w:rsidR="004458B4">
        <w:t>Qualifizierende)</w:t>
      </w:r>
    </w:p>
    <w:p w14:paraId="488A5287" w14:textId="77777777" w:rsidR="00C43EEC" w:rsidRDefault="00C43EEC" w:rsidP="00C43EEC">
      <w:pPr>
        <w:pStyle w:val="Arbeitsvertragstext"/>
        <w:spacing w:line="320" w:lineRule="exact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 xml:space="preserve">wohnhaft in </w:t>
      </w:r>
      <w:r>
        <w:rPr>
          <w:rFonts w:eastAsia="Times New Roman" w:cs="Arial"/>
          <w:szCs w:val="20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eastAsia="Times New Roman" w:cs="Arial"/>
          <w:szCs w:val="20"/>
          <w:lang w:eastAsia="de-DE"/>
        </w:rPr>
        <w:instrText xml:space="preserve"> FORMTEXT </w:instrText>
      </w:r>
      <w:r>
        <w:rPr>
          <w:rFonts w:eastAsia="Times New Roman" w:cs="Arial"/>
          <w:szCs w:val="20"/>
          <w:lang w:eastAsia="de-DE"/>
        </w:rPr>
      </w:r>
      <w:r>
        <w:rPr>
          <w:rFonts w:eastAsia="Times New Roman" w:cs="Arial"/>
          <w:szCs w:val="20"/>
          <w:lang w:eastAsia="de-DE"/>
        </w:rPr>
        <w:fldChar w:fldCharType="separate"/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>
        <w:fldChar w:fldCharType="end"/>
      </w:r>
      <w:bookmarkEnd w:id="2"/>
    </w:p>
    <w:p w14:paraId="7D8CDFED" w14:textId="77777777" w:rsidR="0094406E" w:rsidRDefault="0094406E" w:rsidP="00C43EEC">
      <w:pPr>
        <w:pStyle w:val="Arbeitsvertragstext"/>
        <w:spacing w:line="320" w:lineRule="exact"/>
        <w:rPr>
          <w:rFonts w:eastAsia="Times New Roman" w:cs="Arial"/>
          <w:szCs w:val="20"/>
          <w:lang w:eastAsia="de-DE"/>
        </w:rPr>
      </w:pPr>
      <w:r w:rsidRPr="00C43EEC">
        <w:rPr>
          <w:rFonts w:eastAsia="Times New Roman" w:cs="Arial"/>
          <w:szCs w:val="20"/>
          <w:lang w:eastAsia="de-DE"/>
        </w:rPr>
        <w:t xml:space="preserve">geboren am </w:t>
      </w:r>
      <w:r w:rsidR="007657F1" w:rsidRPr="00C43EEC">
        <w:rPr>
          <w:rFonts w:eastAsia="Times New Roman" w:cs="Arial"/>
          <w:szCs w:val="20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657F1" w:rsidRPr="00C43EEC">
        <w:rPr>
          <w:rFonts w:eastAsia="Times New Roman" w:cs="Arial"/>
          <w:szCs w:val="20"/>
          <w:lang w:eastAsia="de-DE"/>
        </w:rPr>
        <w:instrText xml:space="preserve"> FORMTEXT </w:instrText>
      </w:r>
      <w:r w:rsidR="007657F1" w:rsidRPr="00C43EEC">
        <w:rPr>
          <w:rFonts w:eastAsia="Times New Roman" w:cs="Arial"/>
          <w:szCs w:val="20"/>
          <w:lang w:eastAsia="de-DE"/>
        </w:rPr>
      </w:r>
      <w:r w:rsidR="007657F1" w:rsidRPr="00C43EEC">
        <w:rPr>
          <w:rFonts w:eastAsia="Times New Roman" w:cs="Arial"/>
          <w:szCs w:val="20"/>
          <w:lang w:eastAsia="de-DE"/>
        </w:rPr>
        <w:fldChar w:fldCharType="separate"/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7657F1" w:rsidRPr="00C43EEC">
        <w:rPr>
          <w:rFonts w:eastAsia="Times New Roman" w:cs="Arial"/>
          <w:szCs w:val="20"/>
          <w:lang w:eastAsia="de-DE"/>
        </w:rPr>
        <w:fldChar w:fldCharType="end"/>
      </w:r>
      <w:bookmarkEnd w:id="3"/>
      <w:r w:rsidR="00ED49C6" w:rsidRPr="00C43EEC">
        <w:rPr>
          <w:rFonts w:eastAsia="Times New Roman" w:cs="Arial"/>
          <w:szCs w:val="20"/>
          <w:lang w:eastAsia="de-DE"/>
        </w:rPr>
        <w:t xml:space="preserve"> </w:t>
      </w:r>
    </w:p>
    <w:p w14:paraId="207793F7" w14:textId="77777777" w:rsidR="008A46E5" w:rsidRDefault="008A46E5" w:rsidP="00C43EEC">
      <w:pPr>
        <w:pStyle w:val="Arbeitsvertragstext"/>
        <w:spacing w:line="320" w:lineRule="exact"/>
        <w:rPr>
          <w:rFonts w:eastAsia="Times New Roman" w:cs="Arial"/>
          <w:szCs w:val="20"/>
          <w:lang w:eastAsia="de-DE"/>
        </w:rPr>
      </w:pPr>
      <w:r w:rsidRPr="008A46E5">
        <w:rPr>
          <w:rFonts w:eastAsia="Times New Roman" w:cs="Arial"/>
          <w:szCs w:val="20"/>
          <w:lang w:eastAsia="de-DE"/>
        </w:rPr>
        <w:t>Staatsangehörigkeit:</w:t>
      </w:r>
      <w:r>
        <w:rPr>
          <w:rFonts w:eastAsia="Times New Roman" w:cs="Arial"/>
          <w:szCs w:val="20"/>
          <w:lang w:eastAsia="de-DE"/>
        </w:rPr>
        <w:t xml:space="preserve"> </w:t>
      </w:r>
      <w:r w:rsidRPr="00C43EEC">
        <w:rPr>
          <w:rFonts w:eastAsia="Times New Roman" w:cs="Arial"/>
          <w:szCs w:val="20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43EEC">
        <w:rPr>
          <w:rFonts w:eastAsia="Times New Roman" w:cs="Arial"/>
          <w:szCs w:val="20"/>
          <w:lang w:eastAsia="de-DE"/>
        </w:rPr>
        <w:instrText xml:space="preserve"> FORMTEXT </w:instrText>
      </w:r>
      <w:r w:rsidRPr="00C43EEC">
        <w:rPr>
          <w:rFonts w:eastAsia="Times New Roman" w:cs="Arial"/>
          <w:szCs w:val="20"/>
          <w:lang w:eastAsia="de-DE"/>
        </w:rPr>
      </w:r>
      <w:r w:rsidRPr="00C43EEC">
        <w:rPr>
          <w:rFonts w:eastAsia="Times New Roman" w:cs="Arial"/>
          <w:szCs w:val="20"/>
          <w:lang w:eastAsia="de-DE"/>
        </w:rPr>
        <w:fldChar w:fldCharType="separate"/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Pr="00C43EEC">
        <w:rPr>
          <w:rFonts w:eastAsia="Times New Roman" w:cs="Arial"/>
          <w:szCs w:val="20"/>
          <w:lang w:eastAsia="de-DE"/>
        </w:rPr>
        <w:fldChar w:fldCharType="end"/>
      </w:r>
    </w:p>
    <w:p w14:paraId="267430CA" w14:textId="77777777" w:rsidR="008A46E5" w:rsidRPr="00C43EEC" w:rsidRDefault="008A46E5" w:rsidP="00C43EEC">
      <w:pPr>
        <w:pStyle w:val="Arbeitsvertragstext"/>
        <w:spacing w:line="320" w:lineRule="exact"/>
        <w:rPr>
          <w:rFonts w:eastAsia="Times New Roman" w:cs="Arial"/>
          <w:szCs w:val="20"/>
          <w:lang w:eastAsia="de-DE"/>
        </w:rPr>
      </w:pPr>
      <w:r w:rsidRPr="008A46E5">
        <w:rPr>
          <w:rFonts w:eastAsia="Times New Roman" w:cs="Arial"/>
          <w:szCs w:val="20"/>
          <w:lang w:eastAsia="de-DE"/>
        </w:rPr>
        <w:t>Schulabschluss:</w:t>
      </w:r>
      <w:r>
        <w:rPr>
          <w:rFonts w:eastAsia="Times New Roman" w:cs="Arial"/>
          <w:szCs w:val="20"/>
          <w:lang w:eastAsia="de-DE"/>
        </w:rPr>
        <w:t xml:space="preserve"> </w:t>
      </w:r>
      <w:r w:rsidRPr="00C43EEC">
        <w:rPr>
          <w:rFonts w:eastAsia="Times New Roman" w:cs="Arial"/>
          <w:szCs w:val="20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43EEC">
        <w:rPr>
          <w:rFonts w:eastAsia="Times New Roman" w:cs="Arial"/>
          <w:szCs w:val="20"/>
          <w:lang w:eastAsia="de-DE"/>
        </w:rPr>
        <w:instrText xml:space="preserve"> FORMTEXT </w:instrText>
      </w:r>
      <w:r w:rsidRPr="00C43EEC">
        <w:rPr>
          <w:rFonts w:eastAsia="Times New Roman" w:cs="Arial"/>
          <w:szCs w:val="20"/>
          <w:lang w:eastAsia="de-DE"/>
        </w:rPr>
      </w:r>
      <w:r w:rsidRPr="00C43EEC">
        <w:rPr>
          <w:rFonts w:eastAsia="Times New Roman" w:cs="Arial"/>
          <w:szCs w:val="20"/>
          <w:lang w:eastAsia="de-DE"/>
        </w:rPr>
        <w:fldChar w:fldCharType="separate"/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Pr="00C43EEC">
        <w:rPr>
          <w:rFonts w:eastAsia="Times New Roman" w:cs="Arial"/>
          <w:szCs w:val="20"/>
          <w:lang w:eastAsia="de-DE"/>
        </w:rPr>
        <w:fldChar w:fldCharType="end"/>
      </w:r>
    </w:p>
    <w:p w14:paraId="528088DA" w14:textId="77777777" w:rsidR="008A46E5" w:rsidRDefault="008A46E5" w:rsidP="008A46E5">
      <w:pPr>
        <w:autoSpaceDE w:val="0"/>
        <w:autoSpaceDN w:val="0"/>
        <w:adjustRightInd w:val="0"/>
        <w:rPr>
          <w:rFonts w:ascii="Arial" w:hAnsi="Arial"/>
          <w:b/>
          <w:spacing w:val="60"/>
        </w:rPr>
      </w:pPr>
      <w:r w:rsidRPr="008A46E5">
        <w:rPr>
          <w:rFonts w:ascii="Arial" w:eastAsia="Calibri" w:hAnsi="Arial"/>
          <w:szCs w:val="22"/>
          <w:lang w:eastAsia="en-US"/>
        </w:rPr>
        <w:t xml:space="preserve">wird nachstehender </w:t>
      </w:r>
    </w:p>
    <w:p w14:paraId="0238EE7B" w14:textId="744F36EF" w:rsidR="008A46E5" w:rsidRPr="00396408" w:rsidRDefault="0079080F" w:rsidP="00C4205A">
      <w:pPr>
        <w:pStyle w:val="Arbeitsvertrag"/>
        <w:spacing w:before="720" w:after="360"/>
        <w:rPr>
          <w:spacing w:val="0"/>
        </w:rPr>
      </w:pPr>
      <w:r>
        <w:t>Förder</w:t>
      </w:r>
      <w:r w:rsidR="008A46E5" w:rsidRPr="00396408">
        <w:t>vertrag</w:t>
      </w:r>
    </w:p>
    <w:p w14:paraId="5D21A8DE" w14:textId="65A9CB41" w:rsidR="00C43EEC" w:rsidRDefault="008A46E5" w:rsidP="00C4205A">
      <w:pPr>
        <w:pStyle w:val="Arbeitsvertragstext"/>
        <w:ind w:left="0" w:firstLine="0"/>
      </w:pPr>
      <w:r w:rsidRPr="008A46E5">
        <w:t>über die</w:t>
      </w:r>
      <w:r>
        <w:t xml:space="preserve"> </w:t>
      </w:r>
      <w:r w:rsidRPr="008A46E5">
        <w:t xml:space="preserve">Einstiegsqualifizierung </w:t>
      </w:r>
      <w:r w:rsidR="0079080F" w:rsidRPr="0079080F">
        <w:t xml:space="preserve">gemäß § 54a </w:t>
      </w:r>
      <w:r w:rsidR="0079080F" w:rsidRPr="00C4205A">
        <w:t>Sozialgesetzbuch</w:t>
      </w:r>
      <w:r w:rsidR="0079080F" w:rsidRPr="0079080F">
        <w:t xml:space="preserve"> – Drittes Buch </w:t>
      </w:r>
      <w:r w:rsidRPr="008A46E5">
        <w:t>für d</w:t>
      </w:r>
      <w:r w:rsidR="006B6749">
        <w:t xml:space="preserve">en </w:t>
      </w:r>
      <w:r w:rsidR="00C45FCE">
        <w:t>Ausbildungsberuf</w:t>
      </w:r>
      <w:r w:rsidRPr="008A46E5">
        <w:t xml:space="preserve"> </w:t>
      </w:r>
      <w:r w:rsidRPr="00C43EEC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43EEC">
        <w:rPr>
          <w:rFonts w:cs="Arial"/>
        </w:rPr>
        <w:instrText xml:space="preserve"> FORMTEXT </w:instrText>
      </w:r>
      <w:r w:rsidRPr="00C43EEC">
        <w:rPr>
          <w:rFonts w:cs="Arial"/>
        </w:rPr>
      </w:r>
      <w:r w:rsidRPr="00C43EEC">
        <w:rPr>
          <w:rFonts w:cs="Arial"/>
        </w:rPr>
        <w:fldChar w:fldCharType="separate"/>
      </w:r>
      <w:r w:rsidR="006C1A0E">
        <w:rPr>
          <w:rFonts w:cs="Arial"/>
          <w:noProof/>
        </w:rPr>
        <w:t> </w:t>
      </w:r>
      <w:r w:rsidR="006C1A0E">
        <w:rPr>
          <w:rFonts w:cs="Arial"/>
          <w:noProof/>
        </w:rPr>
        <w:t> </w:t>
      </w:r>
      <w:r w:rsidR="006C1A0E">
        <w:rPr>
          <w:rFonts w:cs="Arial"/>
          <w:noProof/>
        </w:rPr>
        <w:t> </w:t>
      </w:r>
      <w:r w:rsidR="006C1A0E">
        <w:rPr>
          <w:rFonts w:cs="Arial"/>
          <w:noProof/>
        </w:rPr>
        <w:t> </w:t>
      </w:r>
      <w:r w:rsidR="006C1A0E">
        <w:rPr>
          <w:rFonts w:cs="Arial"/>
          <w:noProof/>
        </w:rPr>
        <w:t> </w:t>
      </w:r>
      <w:r w:rsidRPr="00C43EEC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C43EEC">
        <w:t>geschlossen:</w:t>
      </w:r>
    </w:p>
    <w:p w14:paraId="6F5831BA" w14:textId="77777777" w:rsidR="008A46E5" w:rsidRPr="00396408" w:rsidRDefault="00D61A97" w:rsidP="00C4205A">
      <w:pPr>
        <w:pStyle w:val="Paragraf"/>
      </w:pPr>
      <w:r w:rsidRPr="00396408">
        <w:t>§ 1</w:t>
      </w:r>
      <w:r w:rsidRPr="00396408">
        <w:br/>
      </w:r>
      <w:r w:rsidR="006B6749">
        <w:t xml:space="preserve">Ziel der </w:t>
      </w:r>
      <w:r w:rsidRPr="00396408">
        <w:t>Einstiegsqualifizierung</w:t>
      </w:r>
    </w:p>
    <w:p w14:paraId="25789EB0" w14:textId="77777777" w:rsidR="00140AB4" w:rsidRDefault="00140AB4" w:rsidP="00C4205A">
      <w:pPr>
        <w:pStyle w:val="Arbeitsvertragstext"/>
      </w:pPr>
      <w:r>
        <w:t>(1)</w:t>
      </w:r>
      <w:r>
        <w:tab/>
      </w:r>
      <w:r w:rsidR="008A46E5" w:rsidRPr="008A46E5">
        <w:t>Die Einstiegsqualifizierung ist auf die Vermittlung und Vertiefung von Grundl</w:t>
      </w:r>
      <w:r w:rsidR="008A46E5" w:rsidRPr="008A46E5">
        <w:t>a</w:t>
      </w:r>
      <w:r w:rsidR="008A46E5" w:rsidRPr="008A46E5">
        <w:t>gen für den Erwerb beruflicher</w:t>
      </w:r>
      <w:r w:rsidR="008A46E5">
        <w:t xml:space="preserve"> </w:t>
      </w:r>
      <w:r w:rsidR="008A46E5" w:rsidRPr="008A46E5">
        <w:t>Handlungsfähigkeit ausgerichtet. Die zu vermi</w:t>
      </w:r>
      <w:r w:rsidR="008A46E5" w:rsidRPr="008A46E5">
        <w:t>t</w:t>
      </w:r>
      <w:r w:rsidR="008A46E5" w:rsidRPr="008A46E5">
        <w:t xml:space="preserve">telnden Kenntnisse und </w:t>
      </w:r>
      <w:r w:rsidR="008A46E5" w:rsidRPr="00C4205A">
        <w:t>Fertigkeiten</w:t>
      </w:r>
      <w:r w:rsidR="008A46E5" w:rsidRPr="008A46E5">
        <w:t xml:space="preserve"> bereiten auf einen</w:t>
      </w:r>
      <w:r w:rsidR="008A46E5">
        <w:t xml:space="preserve"> </w:t>
      </w:r>
      <w:r w:rsidR="008A46E5" w:rsidRPr="008A46E5">
        <w:t>anerkannten Ausbi</w:t>
      </w:r>
      <w:r w:rsidR="008A46E5" w:rsidRPr="008A46E5">
        <w:t>l</w:t>
      </w:r>
      <w:r w:rsidR="008A46E5" w:rsidRPr="008A46E5">
        <w:t>dungsberuf</w:t>
      </w:r>
      <w:r>
        <w:t xml:space="preserve"> im öffentlichen Dienst vor. </w:t>
      </w:r>
    </w:p>
    <w:p w14:paraId="1F6C91FE" w14:textId="77777777" w:rsidR="008A46E5" w:rsidRDefault="00140AB4" w:rsidP="00C4205A">
      <w:pPr>
        <w:pStyle w:val="Arbeitsvertragstext"/>
      </w:pPr>
      <w:r>
        <w:t>(</w:t>
      </w:r>
      <w:r w:rsidR="00352B15">
        <w:t>2</w:t>
      </w:r>
      <w:r>
        <w:t>)</w:t>
      </w:r>
      <w:r>
        <w:tab/>
        <w:t xml:space="preserve">Die sachliche und zeitliche Gliederung der Fördermaßnahmen ergibt sich aus dem </w:t>
      </w:r>
      <w:r w:rsidRPr="00C4205A">
        <w:t>anliegenden</w:t>
      </w:r>
      <w:r>
        <w:t xml:space="preserve"> Förderplan.</w:t>
      </w:r>
    </w:p>
    <w:p w14:paraId="23297EC3" w14:textId="58BF4A3E" w:rsidR="00D61A97" w:rsidRDefault="00D61A97" w:rsidP="00C4205A">
      <w:pPr>
        <w:pStyle w:val="Paragraf"/>
      </w:pPr>
      <w:r w:rsidRPr="00D61A97">
        <w:t xml:space="preserve">§ </w:t>
      </w:r>
      <w:r>
        <w:t>2</w:t>
      </w:r>
      <w:r>
        <w:br/>
      </w:r>
      <w:r w:rsidRPr="00D61A97">
        <w:t xml:space="preserve">Beginn und Dauer der </w:t>
      </w:r>
      <w:r w:rsidR="009E7B62">
        <w:t>Qualifizierung</w:t>
      </w:r>
      <w:r w:rsidRPr="00D61A97">
        <w:t>, Probezeit</w:t>
      </w:r>
    </w:p>
    <w:p w14:paraId="09F0CF3E" w14:textId="78378293" w:rsidR="0085599A" w:rsidRDefault="00C4205A" w:rsidP="00C4205A">
      <w:pPr>
        <w:pStyle w:val="Arbeitsvertragstext"/>
      </w:pPr>
      <w:r>
        <w:t>(1)</w:t>
      </w:r>
      <w:r>
        <w:tab/>
      </w:r>
      <w:r w:rsidR="006B6749" w:rsidRPr="006B6749">
        <w:t xml:space="preserve">Die Einstiegsqualifizierung dauert </w:t>
      </w:r>
      <w:r w:rsidR="000C6EBC" w:rsidRPr="00B20DEC">
        <w:fldChar w:fldCharType="begin">
          <w:ffData>
            <w:name w:val=""/>
            <w:enabled/>
            <w:calcOnExit w:val="0"/>
            <w:textInput/>
          </w:ffData>
        </w:fldChar>
      </w:r>
      <w:r w:rsidR="000C6EBC" w:rsidRPr="00B20DEC">
        <w:instrText xml:space="preserve"> FORMTEXT </w:instrText>
      </w:r>
      <w:r w:rsidR="000C6EBC" w:rsidRPr="00B20DEC">
        <w:fldChar w:fldCharType="separate"/>
      </w:r>
      <w:r w:rsidR="000C6EBC">
        <w:rPr>
          <w:noProof/>
        </w:rPr>
        <w:t> </w:t>
      </w:r>
      <w:r w:rsidR="000C6EBC">
        <w:rPr>
          <w:noProof/>
        </w:rPr>
        <w:t> </w:t>
      </w:r>
      <w:r w:rsidR="000C6EBC">
        <w:rPr>
          <w:noProof/>
        </w:rPr>
        <w:t> </w:t>
      </w:r>
      <w:r w:rsidR="000C6EBC">
        <w:rPr>
          <w:noProof/>
        </w:rPr>
        <w:t> </w:t>
      </w:r>
      <w:r w:rsidR="000C6EBC">
        <w:rPr>
          <w:noProof/>
        </w:rPr>
        <w:t> </w:t>
      </w:r>
      <w:r w:rsidR="000C6EBC" w:rsidRPr="00B20DEC">
        <w:fldChar w:fldCharType="end"/>
      </w:r>
      <w:r w:rsidR="000C6EBC">
        <w:t xml:space="preserve"> </w:t>
      </w:r>
      <w:r w:rsidR="006B6749" w:rsidRPr="006B6749">
        <w:t>Monate.</w:t>
      </w:r>
      <w:r w:rsidR="006B6749">
        <w:t xml:space="preserve"> Sie </w:t>
      </w:r>
      <w:r w:rsidR="0085599A" w:rsidRPr="006B6749">
        <w:t xml:space="preserve">beginnt </w:t>
      </w:r>
      <w:proofErr w:type="gramStart"/>
      <w:r w:rsidR="0085599A" w:rsidRPr="006B6749">
        <w:t>am</w:t>
      </w:r>
      <w:r>
        <w:t xml:space="preserve"> </w:t>
      </w:r>
      <w:proofErr w:type="gramEnd"/>
      <w:r w:rsidR="00F04CFD" w:rsidRPr="006B6749">
        <w:fldChar w:fldCharType="begin">
          <w:ffData>
            <w:name w:val="Text4"/>
            <w:enabled/>
            <w:calcOnExit w:val="0"/>
            <w:textInput/>
          </w:ffData>
        </w:fldChar>
      </w:r>
      <w:r w:rsidR="00F04CFD" w:rsidRPr="006B6749">
        <w:instrText xml:space="preserve"> FORMTEXT </w:instrText>
      </w:r>
      <w:r w:rsidR="00F04CFD" w:rsidRPr="006B6749">
        <w:fldChar w:fldCharType="separate"/>
      </w:r>
      <w:r w:rsidR="006C1A0E">
        <w:rPr>
          <w:noProof/>
        </w:rPr>
        <w:t> </w:t>
      </w:r>
      <w:r w:rsidR="006C1A0E">
        <w:rPr>
          <w:noProof/>
        </w:rPr>
        <w:t> </w:t>
      </w:r>
      <w:r w:rsidR="006C1A0E">
        <w:rPr>
          <w:noProof/>
        </w:rPr>
        <w:t> </w:t>
      </w:r>
      <w:r w:rsidR="006C1A0E">
        <w:rPr>
          <w:noProof/>
        </w:rPr>
        <w:t> </w:t>
      </w:r>
      <w:r w:rsidR="006C1A0E">
        <w:rPr>
          <w:noProof/>
        </w:rPr>
        <w:t> </w:t>
      </w:r>
      <w:r w:rsidR="00F04CFD" w:rsidRPr="006B6749">
        <w:fldChar w:fldCharType="end"/>
      </w:r>
      <w:r w:rsidR="00B20DEC">
        <w:t>,</w:t>
      </w:r>
      <w:r w:rsidR="000C6EBC">
        <w:t xml:space="preserve"> </w:t>
      </w:r>
      <w:r w:rsidR="0085599A" w:rsidRPr="006B6749">
        <w:t>en</w:t>
      </w:r>
      <w:r w:rsidR="000C6EBC">
        <w:t xml:space="preserve">det </w:t>
      </w:r>
      <w:r w:rsidR="0085599A" w:rsidRPr="006B6749">
        <w:t>am</w:t>
      </w:r>
      <w:r w:rsidR="002B0F0C">
        <w:t xml:space="preserve"> </w:t>
      </w:r>
      <w:r w:rsidR="00F04CFD" w:rsidRPr="006B6749">
        <w:fldChar w:fldCharType="begin">
          <w:ffData>
            <w:name w:val="Text4"/>
            <w:enabled/>
            <w:calcOnExit w:val="0"/>
            <w:textInput/>
          </w:ffData>
        </w:fldChar>
      </w:r>
      <w:r w:rsidR="00F04CFD" w:rsidRPr="006B6749">
        <w:instrText xml:space="preserve"> FORMTEXT </w:instrText>
      </w:r>
      <w:r w:rsidR="00F04CFD" w:rsidRPr="006B6749">
        <w:fldChar w:fldCharType="separate"/>
      </w:r>
      <w:r w:rsidR="006C1A0E">
        <w:rPr>
          <w:noProof/>
        </w:rPr>
        <w:t> </w:t>
      </w:r>
      <w:r w:rsidR="006C1A0E">
        <w:rPr>
          <w:noProof/>
        </w:rPr>
        <w:t> </w:t>
      </w:r>
      <w:r w:rsidR="006C1A0E">
        <w:rPr>
          <w:noProof/>
        </w:rPr>
        <w:t> </w:t>
      </w:r>
      <w:r w:rsidR="006C1A0E">
        <w:rPr>
          <w:noProof/>
        </w:rPr>
        <w:t> </w:t>
      </w:r>
      <w:r w:rsidR="006C1A0E">
        <w:rPr>
          <w:noProof/>
        </w:rPr>
        <w:t> </w:t>
      </w:r>
      <w:r w:rsidR="00F04CFD" w:rsidRPr="006B6749">
        <w:fldChar w:fldCharType="end"/>
      </w:r>
      <w:r w:rsidR="00F04CFD" w:rsidRPr="006B6749">
        <w:t xml:space="preserve"> </w:t>
      </w:r>
      <w:r w:rsidR="00B20DEC">
        <w:t xml:space="preserve">und findet </w:t>
      </w:r>
      <w:r w:rsidR="00B20DEC" w:rsidRPr="00B20DEC">
        <w:fldChar w:fldCharType="begin">
          <w:ffData>
            <w:name w:val=""/>
            <w:enabled/>
            <w:calcOnExit w:val="0"/>
            <w:textInput/>
          </w:ffData>
        </w:fldChar>
      </w:r>
      <w:r w:rsidR="00B20DEC" w:rsidRPr="00B20DEC">
        <w:instrText xml:space="preserve"> FORMTEXT </w:instrText>
      </w:r>
      <w:r w:rsidR="00B20DEC" w:rsidRPr="00B20DEC">
        <w:fldChar w:fldCharType="separate"/>
      </w:r>
      <w:r w:rsidR="006C1A0E">
        <w:rPr>
          <w:noProof/>
        </w:rPr>
        <w:t> </w:t>
      </w:r>
      <w:r w:rsidR="006C1A0E">
        <w:rPr>
          <w:noProof/>
        </w:rPr>
        <w:t> </w:t>
      </w:r>
      <w:r w:rsidR="006C1A0E">
        <w:rPr>
          <w:noProof/>
        </w:rPr>
        <w:t> </w:t>
      </w:r>
      <w:r w:rsidR="006C1A0E">
        <w:rPr>
          <w:noProof/>
        </w:rPr>
        <w:t> </w:t>
      </w:r>
      <w:r w:rsidR="006C1A0E">
        <w:rPr>
          <w:noProof/>
        </w:rPr>
        <w:t> </w:t>
      </w:r>
      <w:r w:rsidR="00B20DEC" w:rsidRPr="00B20DEC">
        <w:fldChar w:fldCharType="end"/>
      </w:r>
      <w:r w:rsidR="00B20DEC" w:rsidRPr="00B20DEC">
        <w:t xml:space="preserve"> </w:t>
      </w:r>
      <w:r w:rsidR="00B20DEC">
        <w:t>(Qualifizierungsort) statt.</w:t>
      </w:r>
    </w:p>
    <w:p w14:paraId="764B2D2D" w14:textId="27434222" w:rsidR="0085599A" w:rsidRDefault="00C4205A" w:rsidP="00C4205A">
      <w:pPr>
        <w:pStyle w:val="Arbeitsvertragstext"/>
      </w:pPr>
      <w:r>
        <w:t>(2)</w:t>
      </w:r>
      <w:r>
        <w:tab/>
      </w:r>
      <w:r w:rsidR="0085599A">
        <w:t xml:space="preserve">Die Probezeit beträgt </w:t>
      </w:r>
      <w:r w:rsidR="00F04CFD" w:rsidRPr="00C43EEC">
        <w:rPr>
          <w:rFonts w:eastAsia="Times New Roman" w:cs="Arial"/>
          <w:szCs w:val="20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04CFD" w:rsidRPr="00C43EEC">
        <w:rPr>
          <w:rFonts w:eastAsia="Times New Roman" w:cs="Arial"/>
          <w:szCs w:val="20"/>
          <w:lang w:eastAsia="de-DE"/>
        </w:rPr>
        <w:instrText xml:space="preserve"> FORMTEXT </w:instrText>
      </w:r>
      <w:r w:rsidR="00F04CFD" w:rsidRPr="00C43EEC">
        <w:rPr>
          <w:rFonts w:eastAsia="Times New Roman" w:cs="Arial"/>
          <w:szCs w:val="20"/>
          <w:lang w:eastAsia="de-DE"/>
        </w:rPr>
      </w:r>
      <w:r w:rsidR="00F04CFD" w:rsidRPr="00C43EEC">
        <w:rPr>
          <w:rFonts w:eastAsia="Times New Roman" w:cs="Arial"/>
          <w:szCs w:val="20"/>
          <w:lang w:eastAsia="de-DE"/>
        </w:rPr>
        <w:fldChar w:fldCharType="separate"/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F04CFD" w:rsidRPr="00C43EEC">
        <w:rPr>
          <w:rFonts w:eastAsia="Times New Roman" w:cs="Arial"/>
          <w:szCs w:val="20"/>
          <w:lang w:eastAsia="de-DE"/>
        </w:rPr>
        <w:fldChar w:fldCharType="end"/>
      </w:r>
      <w:r w:rsidR="0085599A">
        <w:t xml:space="preserve"> Monat</w:t>
      </w:r>
      <w:r w:rsidR="00B51DF7">
        <w:t>/e</w:t>
      </w:r>
      <w:r w:rsidR="0085599A">
        <w:t>.</w:t>
      </w:r>
    </w:p>
    <w:p w14:paraId="73F068F4" w14:textId="77777777" w:rsidR="00C4205A" w:rsidRDefault="00C4205A" w:rsidP="00C4205A">
      <w:pPr>
        <w:pStyle w:val="Arbeitsvertragstext"/>
      </w:pPr>
      <w:r>
        <w:t>(3)</w:t>
      </w:r>
      <w:r>
        <w:tab/>
      </w:r>
      <w:r w:rsidR="00D61A97">
        <w:t>Während der Probezeit kann der Vertrag jederzeit ohne Einhalten einer Künd</w:t>
      </w:r>
      <w:r w:rsidR="00D61A97">
        <w:t>i</w:t>
      </w:r>
      <w:r w:rsidR="00D61A97">
        <w:t xml:space="preserve">gungsfrist von beiden Seiten gekündigt werden. </w:t>
      </w:r>
    </w:p>
    <w:p w14:paraId="120ADEA0" w14:textId="72719B26" w:rsidR="00B51DF7" w:rsidRDefault="00D61A97" w:rsidP="00C4205A">
      <w:pPr>
        <w:pStyle w:val="Arbeitsvertragstext"/>
        <w:ind w:firstLine="0"/>
      </w:pPr>
      <w:r>
        <w:lastRenderedPageBreak/>
        <w:t xml:space="preserve">Nach der Probezeit kann der Vertrag </w:t>
      </w:r>
      <w:r w:rsidR="00F65AD9">
        <w:t>unter Angabe der Kündigungsgründe</w:t>
      </w:r>
      <w:r w:rsidR="007E6DA1">
        <w:t>:</w:t>
      </w:r>
    </w:p>
    <w:p w14:paraId="3CD7DE01" w14:textId="469E4D48" w:rsidR="00B51DF7" w:rsidRPr="00C4205A" w:rsidRDefault="00B51DF7" w:rsidP="00C4205A">
      <w:pPr>
        <w:pStyle w:val="Arbeitsvertragstext"/>
        <w:numPr>
          <w:ilvl w:val="0"/>
          <w:numId w:val="10"/>
        </w:numPr>
        <w:ind w:left="1134" w:hanging="567"/>
      </w:pPr>
      <w:r w:rsidRPr="00C4205A">
        <w:t>bei Vorliegen</w:t>
      </w:r>
      <w:r w:rsidR="00D61A97" w:rsidRPr="00C4205A">
        <w:t xml:space="preserve"> eine</w:t>
      </w:r>
      <w:r w:rsidRPr="00C4205A">
        <w:t>s</w:t>
      </w:r>
      <w:r w:rsidR="00D61A97" w:rsidRPr="00C4205A">
        <w:t xml:space="preserve"> wichtigen Grund</w:t>
      </w:r>
      <w:r w:rsidRPr="00C4205A">
        <w:t>es</w:t>
      </w:r>
      <w:r w:rsidR="00D61A97" w:rsidRPr="00C4205A">
        <w:t xml:space="preserve"> ohne Einhalten einer Kündigung</w:t>
      </w:r>
      <w:r w:rsidR="00D61A97" w:rsidRPr="00C4205A">
        <w:t>s</w:t>
      </w:r>
      <w:r w:rsidR="00D61A97" w:rsidRPr="00C4205A">
        <w:t>frist gekündigt werden</w:t>
      </w:r>
      <w:r w:rsidRPr="00C4205A">
        <w:t>,</w:t>
      </w:r>
    </w:p>
    <w:p w14:paraId="0F8EEBB3" w14:textId="64536444" w:rsidR="00F65AD9" w:rsidRPr="00C4205A" w:rsidRDefault="00B51DF7" w:rsidP="00C4205A">
      <w:pPr>
        <w:pStyle w:val="Arbeitsvertragstext"/>
        <w:numPr>
          <w:ilvl w:val="0"/>
          <w:numId w:val="10"/>
        </w:numPr>
        <w:ind w:left="1134" w:hanging="567"/>
      </w:pPr>
      <w:r w:rsidRPr="00C4205A">
        <w:t>mit einer Kündigungsfrist von 4 Wochen gekündigt werden</w:t>
      </w:r>
      <w:r w:rsidR="00D61A97" w:rsidRPr="00C4205A">
        <w:t xml:space="preserve">, wenn </w:t>
      </w:r>
      <w:r w:rsidRPr="00C4205A">
        <w:t>die zu Qualifizierende</w:t>
      </w:r>
      <w:r w:rsidR="00D61A97" w:rsidRPr="00C4205A">
        <w:t xml:space="preserve"> die Einstiegsqualifizierung aufgeben oder eine andere B</w:t>
      </w:r>
      <w:r w:rsidR="00D61A97" w:rsidRPr="00C4205A">
        <w:t>e</w:t>
      </w:r>
      <w:r w:rsidR="00D61A97" w:rsidRPr="00C4205A">
        <w:t xml:space="preserve">schäftigung aufnehmen will. </w:t>
      </w:r>
    </w:p>
    <w:p w14:paraId="3D110545" w14:textId="30C42452" w:rsidR="00D61A97" w:rsidRPr="00C4205A" w:rsidRDefault="00D61A97" w:rsidP="00C4205A">
      <w:pPr>
        <w:pStyle w:val="Arbeitsvertragstext"/>
        <w:ind w:firstLine="0"/>
      </w:pPr>
      <w:r w:rsidRPr="00C4205A">
        <w:t xml:space="preserve">Die Kündigung muss </w:t>
      </w:r>
      <w:r w:rsidR="00F65AD9" w:rsidRPr="00C4205A">
        <w:t xml:space="preserve">in jedem Fall </w:t>
      </w:r>
      <w:r w:rsidRPr="00C4205A">
        <w:t>schriftlich erfolgen.</w:t>
      </w:r>
    </w:p>
    <w:p w14:paraId="5103ED86" w14:textId="77777777" w:rsidR="00D61A97" w:rsidRDefault="00396408" w:rsidP="00396408">
      <w:pPr>
        <w:pStyle w:val="Paragraf"/>
      </w:pPr>
      <w:r w:rsidRPr="00D61A97">
        <w:t xml:space="preserve">§ </w:t>
      </w:r>
      <w:r>
        <w:t>3</w:t>
      </w:r>
      <w:r>
        <w:br/>
        <w:t xml:space="preserve">Dauer der regelmäßigen wöchentlichen </w:t>
      </w:r>
      <w:r w:rsidR="00B20DEC">
        <w:t xml:space="preserve">und </w:t>
      </w:r>
      <w:r w:rsidR="004C467A">
        <w:t xml:space="preserve">täglichen </w:t>
      </w:r>
      <w:r>
        <w:t>Qualifizierungszeit</w:t>
      </w:r>
    </w:p>
    <w:p w14:paraId="1EBC1622" w14:textId="77777777" w:rsidR="0085599A" w:rsidRDefault="0085599A" w:rsidP="00C4205A">
      <w:pPr>
        <w:pStyle w:val="Arbeitsvertragstext"/>
      </w:pPr>
      <w:r>
        <w:t xml:space="preserve">Die regelmäßige </w:t>
      </w:r>
      <w:r w:rsidRPr="00C4205A">
        <w:t>wöchentliche</w:t>
      </w:r>
      <w:r w:rsidR="00334771">
        <w:t>/</w:t>
      </w:r>
      <w:r w:rsidR="004C467A">
        <w:t xml:space="preserve">tägliche </w:t>
      </w:r>
      <w:r>
        <w:t xml:space="preserve">Qualifizierungszeit beträgt </w:t>
      </w:r>
      <w:r w:rsidR="00F04CFD" w:rsidRPr="00C43EEC">
        <w:rPr>
          <w:rFonts w:eastAsia="Times New Roman" w:cs="Arial"/>
          <w:szCs w:val="20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04CFD" w:rsidRPr="00C43EEC">
        <w:rPr>
          <w:rFonts w:eastAsia="Times New Roman" w:cs="Arial"/>
          <w:szCs w:val="20"/>
          <w:lang w:eastAsia="de-DE"/>
        </w:rPr>
        <w:instrText xml:space="preserve"> FORMTEXT </w:instrText>
      </w:r>
      <w:r w:rsidR="00F04CFD" w:rsidRPr="00C43EEC">
        <w:rPr>
          <w:rFonts w:eastAsia="Times New Roman" w:cs="Arial"/>
          <w:szCs w:val="20"/>
          <w:lang w:eastAsia="de-DE"/>
        </w:rPr>
      </w:r>
      <w:r w:rsidR="00F04CFD" w:rsidRPr="00C43EEC">
        <w:rPr>
          <w:rFonts w:eastAsia="Times New Roman" w:cs="Arial"/>
          <w:szCs w:val="20"/>
          <w:lang w:eastAsia="de-DE"/>
        </w:rPr>
        <w:fldChar w:fldCharType="separate"/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F04CFD" w:rsidRPr="00C43EEC">
        <w:rPr>
          <w:rFonts w:eastAsia="Times New Roman" w:cs="Arial"/>
          <w:szCs w:val="20"/>
          <w:lang w:eastAsia="de-DE"/>
        </w:rPr>
        <w:fldChar w:fldCharType="end"/>
      </w:r>
      <w:r w:rsidR="00F04CFD">
        <w:rPr>
          <w:rFonts w:eastAsia="Times New Roman" w:cs="Arial"/>
          <w:szCs w:val="20"/>
          <w:lang w:eastAsia="de-DE"/>
        </w:rPr>
        <w:t xml:space="preserve"> </w:t>
      </w:r>
      <w:r>
        <w:t>Stunden.</w:t>
      </w:r>
    </w:p>
    <w:p w14:paraId="30A9D1C5" w14:textId="77777777" w:rsidR="00396408" w:rsidRDefault="00396408" w:rsidP="00396408">
      <w:pPr>
        <w:pStyle w:val="Paragraf"/>
      </w:pPr>
      <w:r w:rsidRPr="00D61A97">
        <w:t xml:space="preserve">§ </w:t>
      </w:r>
      <w:r>
        <w:t>4</w:t>
      </w:r>
      <w:r>
        <w:br/>
        <w:t xml:space="preserve">Zahlung und Höhe der </w:t>
      </w:r>
      <w:r w:rsidR="006B6749">
        <w:t>V</w:t>
      </w:r>
      <w:r>
        <w:t>ergütung</w:t>
      </w:r>
    </w:p>
    <w:p w14:paraId="7DE14DFA" w14:textId="12C8DDB3" w:rsidR="0085599A" w:rsidRDefault="002958AC" w:rsidP="00C4205A">
      <w:pPr>
        <w:pStyle w:val="Arbeitsvertragstext"/>
        <w:ind w:left="0" w:firstLine="0"/>
      </w:pPr>
      <w:r>
        <w:t>Die Behörde</w:t>
      </w:r>
      <w:r w:rsidR="0085599A">
        <w:t xml:space="preserve"> zahlt de</w:t>
      </w:r>
      <w:r w:rsidR="007E6DA1">
        <w:t xml:space="preserve">r </w:t>
      </w:r>
      <w:r w:rsidR="0085599A">
        <w:t xml:space="preserve">zu Qualifizierenden eine Vergütung in Höhe von </w:t>
      </w:r>
      <w:r w:rsidR="00F04CFD" w:rsidRPr="00C43EEC">
        <w:rPr>
          <w:rFonts w:eastAsia="Times New Roman" w:cs="Arial"/>
          <w:szCs w:val="20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04CFD" w:rsidRPr="00C43EEC">
        <w:rPr>
          <w:rFonts w:eastAsia="Times New Roman" w:cs="Arial"/>
          <w:szCs w:val="20"/>
          <w:lang w:eastAsia="de-DE"/>
        </w:rPr>
        <w:instrText xml:space="preserve"> FORMTEXT </w:instrText>
      </w:r>
      <w:r w:rsidR="00F04CFD" w:rsidRPr="00C43EEC">
        <w:rPr>
          <w:rFonts w:eastAsia="Times New Roman" w:cs="Arial"/>
          <w:szCs w:val="20"/>
          <w:lang w:eastAsia="de-DE"/>
        </w:rPr>
      </w:r>
      <w:r w:rsidR="00F04CFD" w:rsidRPr="00C43EEC">
        <w:rPr>
          <w:rFonts w:eastAsia="Times New Roman" w:cs="Arial"/>
          <w:szCs w:val="20"/>
          <w:lang w:eastAsia="de-DE"/>
        </w:rPr>
        <w:fldChar w:fldCharType="separate"/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F04CFD" w:rsidRPr="00C43EEC">
        <w:rPr>
          <w:rFonts w:eastAsia="Times New Roman" w:cs="Arial"/>
          <w:szCs w:val="20"/>
          <w:lang w:eastAsia="de-DE"/>
        </w:rPr>
        <w:fldChar w:fldCharType="end"/>
      </w:r>
      <w:r w:rsidR="00F04CFD">
        <w:rPr>
          <w:rFonts w:eastAsia="Times New Roman" w:cs="Arial"/>
          <w:szCs w:val="20"/>
          <w:lang w:eastAsia="de-DE"/>
        </w:rPr>
        <w:t xml:space="preserve"> </w:t>
      </w:r>
      <w:r w:rsidR="0085599A">
        <w:t xml:space="preserve">Euro monatlich. Die Zahlung erfolgt </w:t>
      </w:r>
      <w:r w:rsidR="00F65AD9">
        <w:t xml:space="preserve">rückwirkend </w:t>
      </w:r>
      <w:r w:rsidR="0085599A">
        <w:t xml:space="preserve">am letzten Tag des Monats (Zahltag) für den laufenden Kalendermonat auf </w:t>
      </w:r>
      <w:r w:rsidR="0085599A" w:rsidRPr="00C4205A">
        <w:t>ein</w:t>
      </w:r>
      <w:r w:rsidR="0085599A">
        <w:t xml:space="preserve"> von de</w:t>
      </w:r>
      <w:r w:rsidR="007E6DA1">
        <w:t xml:space="preserve">r </w:t>
      </w:r>
      <w:r w:rsidR="0085599A">
        <w:t>zu Qualifizierenden benanntes Konto innerhalb eines Mitgliedstaats der Europäischen Union. Fällt der Zahltag auf einen Samstag, einen Wochenfeiertag oder den 31.</w:t>
      </w:r>
      <w:r w:rsidR="00C45FCE">
        <w:t> </w:t>
      </w:r>
      <w:r w:rsidR="0085599A">
        <w:t>Dezember, gilt der vorhergehende Werktag, fällt er auf einen Sonntag, gilt der zweite vorhergehende Werktag als Zah</w:t>
      </w:r>
      <w:r w:rsidR="0085599A">
        <w:t>l</w:t>
      </w:r>
      <w:r w:rsidR="0085599A">
        <w:t>tag.</w:t>
      </w:r>
    </w:p>
    <w:p w14:paraId="477960BD" w14:textId="77777777" w:rsidR="00396408" w:rsidRDefault="00396408" w:rsidP="00C4205A">
      <w:pPr>
        <w:pStyle w:val="Paragraf"/>
      </w:pPr>
      <w:r w:rsidRPr="00D61A97">
        <w:t xml:space="preserve">§ </w:t>
      </w:r>
      <w:r>
        <w:t>5</w:t>
      </w:r>
      <w:r>
        <w:br/>
        <w:t xml:space="preserve">Dauer des </w:t>
      </w:r>
      <w:r w:rsidRPr="00C4205A">
        <w:t>Erholungsurlaubs</w:t>
      </w:r>
    </w:p>
    <w:p w14:paraId="16810250" w14:textId="1A116298" w:rsidR="0085599A" w:rsidRDefault="002958AC" w:rsidP="00C4205A">
      <w:pPr>
        <w:pStyle w:val="Arbeitsvertragstext"/>
        <w:ind w:left="0" w:firstLine="0"/>
      </w:pPr>
      <w:r>
        <w:t xml:space="preserve">Die Behörde </w:t>
      </w:r>
      <w:r w:rsidR="0085599A">
        <w:t>gewährt de</w:t>
      </w:r>
      <w:r w:rsidR="007E6DA1">
        <w:t>r</w:t>
      </w:r>
      <w:r w:rsidR="0085599A">
        <w:t xml:space="preserve"> zu Qualifizierenden </w:t>
      </w:r>
      <w:r w:rsidR="001D090D">
        <w:t xml:space="preserve">Erholungsurlaub entsprechend dem § 9 Abs. 1 und 3 TVAöD - Besonderer Teil BBiG. </w:t>
      </w:r>
      <w:r w:rsidR="001D090D" w:rsidRPr="00C4205A">
        <w:t>Hiernach</w:t>
      </w:r>
      <w:r w:rsidR="001D090D">
        <w:t xml:space="preserve"> beträgt der Erholungsurlaub </w:t>
      </w:r>
      <w:proofErr w:type="gramStart"/>
      <w:r w:rsidR="001D090D">
        <w:t>zur Zeit</w:t>
      </w:r>
      <w:proofErr w:type="gramEnd"/>
      <w:r w:rsidR="001D090D">
        <w:t xml:space="preserve"> </w:t>
      </w:r>
      <w:r w:rsidR="00F04CFD" w:rsidRPr="00C43EEC">
        <w:rPr>
          <w:rFonts w:eastAsia="Times New Roman" w:cs="Arial"/>
          <w:szCs w:val="20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04CFD" w:rsidRPr="00C43EEC">
        <w:rPr>
          <w:rFonts w:eastAsia="Times New Roman" w:cs="Arial"/>
          <w:szCs w:val="20"/>
          <w:lang w:eastAsia="de-DE"/>
        </w:rPr>
        <w:instrText xml:space="preserve"> FORMTEXT </w:instrText>
      </w:r>
      <w:r w:rsidR="00F04CFD" w:rsidRPr="00C43EEC">
        <w:rPr>
          <w:rFonts w:eastAsia="Times New Roman" w:cs="Arial"/>
          <w:szCs w:val="20"/>
          <w:lang w:eastAsia="de-DE"/>
        </w:rPr>
      </w:r>
      <w:r w:rsidR="00F04CFD" w:rsidRPr="00C43EEC">
        <w:rPr>
          <w:rFonts w:eastAsia="Times New Roman" w:cs="Arial"/>
          <w:szCs w:val="20"/>
          <w:lang w:eastAsia="de-DE"/>
        </w:rPr>
        <w:fldChar w:fldCharType="separate"/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6C1A0E">
        <w:rPr>
          <w:rFonts w:eastAsia="Times New Roman" w:cs="Arial"/>
          <w:noProof/>
          <w:szCs w:val="20"/>
          <w:lang w:eastAsia="de-DE"/>
        </w:rPr>
        <w:t> </w:t>
      </w:r>
      <w:r w:rsidR="00F04CFD" w:rsidRPr="00C43EEC">
        <w:rPr>
          <w:rFonts w:eastAsia="Times New Roman" w:cs="Arial"/>
          <w:szCs w:val="20"/>
          <w:lang w:eastAsia="de-DE"/>
        </w:rPr>
        <w:fldChar w:fldCharType="end"/>
      </w:r>
      <w:r w:rsidR="00F04CFD">
        <w:rPr>
          <w:rFonts w:eastAsia="Times New Roman" w:cs="Arial"/>
          <w:szCs w:val="20"/>
          <w:lang w:eastAsia="de-DE"/>
        </w:rPr>
        <w:t xml:space="preserve"> </w:t>
      </w:r>
      <w:r w:rsidR="0085599A">
        <w:t>Arbeitstage</w:t>
      </w:r>
      <w:r w:rsidR="001D090D">
        <w:t>.</w:t>
      </w:r>
      <w:r w:rsidR="0085599A">
        <w:t xml:space="preserve"> Der Erholungsurlaub ist </w:t>
      </w:r>
      <w:r w:rsidR="001D090D">
        <w:t xml:space="preserve">grundsätzlich </w:t>
      </w:r>
      <w:r w:rsidR="0085599A">
        <w:t>während der unte</w:t>
      </w:r>
      <w:r w:rsidR="0085599A">
        <w:t>r</w:t>
      </w:r>
      <w:r w:rsidR="0085599A">
        <w:t xml:space="preserve">richtsfreien Zeit zu </w:t>
      </w:r>
      <w:r w:rsidR="00F65AD9">
        <w:t xml:space="preserve">gewähren </w:t>
      </w:r>
      <w:r w:rsidR="0085599A">
        <w:t xml:space="preserve">und in Anspruch zu nehmen. </w:t>
      </w:r>
    </w:p>
    <w:p w14:paraId="6E426DC2" w14:textId="77777777" w:rsidR="00396408" w:rsidRDefault="00396408" w:rsidP="00396408">
      <w:pPr>
        <w:pStyle w:val="Paragraf"/>
      </w:pPr>
      <w:r w:rsidRPr="00D61A97">
        <w:t xml:space="preserve">§ </w:t>
      </w:r>
      <w:r>
        <w:t>6</w:t>
      </w:r>
      <w:r>
        <w:br/>
        <w:t>Grundsätzliches</w:t>
      </w:r>
    </w:p>
    <w:p w14:paraId="05799C3F" w14:textId="761B2157" w:rsidR="00C43EEC" w:rsidRDefault="002958AC" w:rsidP="00396408">
      <w:pPr>
        <w:pStyle w:val="Arbeitsvertragstext"/>
        <w:numPr>
          <w:ilvl w:val="0"/>
          <w:numId w:val="6"/>
        </w:numPr>
        <w:ind w:left="567" w:hanging="567"/>
      </w:pPr>
      <w:r>
        <w:t>Die Behörde</w:t>
      </w:r>
      <w:r w:rsidR="0085599A">
        <w:t xml:space="preserve"> stellt de</w:t>
      </w:r>
      <w:r w:rsidR="007E6DA1">
        <w:t>r</w:t>
      </w:r>
      <w:r w:rsidR="0085599A">
        <w:t xml:space="preserve"> zu Qualifizierenden nach Abschluss der Einstiegsqualif</w:t>
      </w:r>
      <w:r w:rsidR="0085599A">
        <w:t>i</w:t>
      </w:r>
      <w:r w:rsidR="0085599A">
        <w:t>zierung ein betriebliches Zeugnis aus</w:t>
      </w:r>
      <w:r w:rsidR="00924ED5">
        <w:t>, das die in § 7 genannten Qualifizi</w:t>
      </w:r>
      <w:r w:rsidR="00924ED5">
        <w:t>e</w:t>
      </w:r>
      <w:r w:rsidR="00924ED5">
        <w:t>rungsbausteine umfasst</w:t>
      </w:r>
      <w:r w:rsidR="0085599A">
        <w:t>.</w:t>
      </w:r>
    </w:p>
    <w:p w14:paraId="256BDE9A" w14:textId="1A290813" w:rsidR="0085599A" w:rsidRDefault="0085599A" w:rsidP="00396408">
      <w:pPr>
        <w:pStyle w:val="Arbeitsvertragstext"/>
        <w:numPr>
          <w:ilvl w:val="0"/>
          <w:numId w:val="6"/>
        </w:numPr>
        <w:ind w:left="567" w:hanging="567"/>
      </w:pPr>
      <w:r>
        <w:t>D</w:t>
      </w:r>
      <w:r w:rsidR="007E6DA1">
        <w:t>ie</w:t>
      </w:r>
      <w:r>
        <w:t xml:space="preserve"> zu Qualifizierende wird sich bemühen, die Fertigkeiten und Kenntnisse zu erwerben, die erforderlich sind, um das Qualifizierungsziel zu erreichen. Er ve</w:t>
      </w:r>
      <w:r>
        <w:t>r</w:t>
      </w:r>
      <w:r>
        <w:t>pflichtet sich</w:t>
      </w:r>
      <w:r w:rsidR="00387352">
        <w:t>,</w:t>
      </w:r>
      <w:r>
        <w:t xml:space="preserve"> zu lernen und an den </w:t>
      </w:r>
      <w:r w:rsidR="00F65AD9">
        <w:t xml:space="preserve">Qualifizierungsphasen </w:t>
      </w:r>
      <w:r w:rsidR="001D090D">
        <w:t>gemäß Förderplan</w:t>
      </w:r>
      <w:r>
        <w:t xml:space="preserve"> teilzunehmen.</w:t>
      </w:r>
      <w:r w:rsidR="006E5699">
        <w:t xml:space="preserve"> </w:t>
      </w:r>
    </w:p>
    <w:p w14:paraId="364778E3" w14:textId="1B0CFC12" w:rsidR="00396408" w:rsidRDefault="00396408" w:rsidP="00396408">
      <w:pPr>
        <w:pStyle w:val="Arbeitsvertragstext"/>
        <w:numPr>
          <w:ilvl w:val="0"/>
          <w:numId w:val="6"/>
        </w:numPr>
        <w:ind w:left="567" w:hanging="567"/>
      </w:pPr>
      <w:r>
        <w:lastRenderedPageBreak/>
        <w:t>D</w:t>
      </w:r>
      <w:r w:rsidR="007E6DA1">
        <w:t>ie</w:t>
      </w:r>
      <w:r>
        <w:t xml:space="preserve"> zu Qualifizierende verpflichtet sich, über die während der Einstiegsqualif</w:t>
      </w:r>
      <w:r>
        <w:t>i</w:t>
      </w:r>
      <w:r>
        <w:t>zierung erlangten betriebsspezifischen Kenntnisse Stillschweigen zu bewahren.</w:t>
      </w:r>
    </w:p>
    <w:p w14:paraId="6EF5661E" w14:textId="77777777" w:rsidR="00387352" w:rsidRDefault="002958AC" w:rsidP="00396408">
      <w:pPr>
        <w:pStyle w:val="Arbeitsvertragstext"/>
        <w:numPr>
          <w:ilvl w:val="0"/>
          <w:numId w:val="6"/>
        </w:numPr>
        <w:ind w:left="567" w:hanging="567"/>
      </w:pPr>
      <w:r>
        <w:t>Die Behörde</w:t>
      </w:r>
      <w:r w:rsidR="00387352">
        <w:t xml:space="preserve"> trägt die erforderlichen Kosten</w:t>
      </w:r>
      <w:r w:rsidR="009E7B62">
        <w:t xml:space="preserve"> der Qualifizierungsmaßnahme ei</w:t>
      </w:r>
      <w:r w:rsidR="009E7B62">
        <w:t>n</w:t>
      </w:r>
      <w:r w:rsidR="009E7B62">
        <w:t>schließlich der erforderlichen Fahrtkosten zu auswärtigen Qualifizierungsma</w:t>
      </w:r>
      <w:r w:rsidR="009E7B62">
        <w:t>ß</w:t>
      </w:r>
      <w:r w:rsidR="009E7B62">
        <w:t>nahmen.</w:t>
      </w:r>
    </w:p>
    <w:p w14:paraId="575B7BF1" w14:textId="2316B880" w:rsidR="00387352" w:rsidRDefault="002958AC" w:rsidP="00152E5A">
      <w:pPr>
        <w:pStyle w:val="Arbeitsvertragstext"/>
        <w:numPr>
          <w:ilvl w:val="0"/>
          <w:numId w:val="6"/>
        </w:numPr>
        <w:ind w:left="567" w:hanging="567"/>
      </w:pPr>
      <w:r>
        <w:t>Die Behörde</w:t>
      </w:r>
      <w:r w:rsidR="00387352">
        <w:t xml:space="preserve"> informiert d</w:t>
      </w:r>
      <w:r w:rsidR="007E6DA1">
        <w:t>ie</w:t>
      </w:r>
      <w:r w:rsidR="00387352">
        <w:t xml:space="preserve"> zu Qualifizierende über bestehende Dienst</w:t>
      </w:r>
      <w:r w:rsidR="009E7B62">
        <w:t>- und B</w:t>
      </w:r>
      <w:r w:rsidR="009E7B62">
        <w:t>e</w:t>
      </w:r>
      <w:r w:rsidR="009E7B62">
        <w:t>triebs</w:t>
      </w:r>
      <w:r w:rsidR="00387352">
        <w:t>vereinbarungen</w:t>
      </w:r>
      <w:r w:rsidR="009E7B62">
        <w:t>, die für das Vertragsverhältnis anzuwenden sind.</w:t>
      </w:r>
      <w:r w:rsidR="00387352">
        <w:t xml:space="preserve"> </w:t>
      </w:r>
    </w:p>
    <w:p w14:paraId="27518F12" w14:textId="77777777" w:rsidR="003461CD" w:rsidRDefault="003461CD" w:rsidP="00576FCD">
      <w:pPr>
        <w:pStyle w:val="Paragraf"/>
      </w:pPr>
      <w:r>
        <w:t>§ 7</w:t>
      </w:r>
      <w:r>
        <w:br/>
        <w:t>Inhalt und Umfang der Qualifizierung</w:t>
      </w:r>
    </w:p>
    <w:p w14:paraId="7EEA629A" w14:textId="0C9A5860" w:rsidR="003461CD" w:rsidRDefault="00C4205A" w:rsidP="00C4205A">
      <w:pPr>
        <w:pStyle w:val="Arbeitsvertragstext"/>
        <w:ind w:left="0" w:firstLine="0"/>
      </w:pPr>
      <w:r>
        <w:t>Der Arbeitgeber vermittelt im Rahmen der Einstiegsqualifizierung folgende Qualifizi</w:t>
      </w:r>
      <w:r>
        <w:t>e</w:t>
      </w:r>
      <w:r>
        <w:t>rungsbausteine:</w:t>
      </w:r>
    </w:p>
    <w:tbl>
      <w:tblPr>
        <w:tblStyle w:val="Tabellenras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3402"/>
        <w:gridCol w:w="1560"/>
      </w:tblGrid>
      <w:tr w:rsidR="00C4205A" w:rsidRPr="00C4205A" w14:paraId="2DBD9996" w14:textId="77777777" w:rsidTr="00C4205A">
        <w:tc>
          <w:tcPr>
            <w:tcW w:w="567" w:type="dxa"/>
            <w:vAlign w:val="center"/>
          </w:tcPr>
          <w:p w14:paraId="67C7E9B6" w14:textId="6E30C29C" w:rsidR="00C4205A" w:rsidRPr="00C4205A" w:rsidRDefault="00C4205A" w:rsidP="00C4205A">
            <w:pPr>
              <w:pStyle w:val="Arbeitsvertragstext"/>
              <w:spacing w:before="120" w:after="120"/>
              <w:ind w:left="-113" w:firstLine="0"/>
              <w:jc w:val="center"/>
              <w:rPr>
                <w:b/>
              </w:rPr>
            </w:pPr>
            <w:r w:rsidRPr="00C4205A">
              <w:rPr>
                <w:b/>
              </w:rPr>
              <w:t>Lfd.</w:t>
            </w:r>
            <w:r w:rsidRPr="00C4205A">
              <w:rPr>
                <w:b/>
              </w:rPr>
              <w:br/>
              <w:t>Nr.</w:t>
            </w:r>
          </w:p>
        </w:tc>
        <w:tc>
          <w:tcPr>
            <w:tcW w:w="3260" w:type="dxa"/>
            <w:vAlign w:val="center"/>
          </w:tcPr>
          <w:p w14:paraId="7B5DCFBE" w14:textId="5FA6D76D" w:rsidR="00C4205A" w:rsidRPr="00C4205A" w:rsidRDefault="00C4205A" w:rsidP="00C4205A">
            <w:pPr>
              <w:pStyle w:val="Arbeitsvertragstext"/>
              <w:spacing w:before="120" w:after="120"/>
              <w:ind w:left="0" w:firstLine="0"/>
              <w:jc w:val="center"/>
              <w:rPr>
                <w:b/>
              </w:rPr>
            </w:pPr>
            <w:r w:rsidRPr="00C4205A">
              <w:rPr>
                <w:b/>
              </w:rPr>
              <w:t>Qualifizierungsziel</w:t>
            </w:r>
          </w:p>
        </w:tc>
        <w:tc>
          <w:tcPr>
            <w:tcW w:w="3402" w:type="dxa"/>
            <w:vAlign w:val="center"/>
          </w:tcPr>
          <w:p w14:paraId="58F7AA0D" w14:textId="1EA36676" w:rsidR="00C4205A" w:rsidRPr="00C4205A" w:rsidRDefault="00C4205A" w:rsidP="00C4205A">
            <w:pPr>
              <w:pStyle w:val="Arbeitsvertragstext"/>
              <w:spacing w:before="120" w:after="120"/>
              <w:ind w:left="0" w:firstLine="0"/>
              <w:jc w:val="center"/>
              <w:rPr>
                <w:b/>
              </w:rPr>
            </w:pPr>
            <w:r w:rsidRPr="00C4205A">
              <w:rPr>
                <w:b/>
              </w:rPr>
              <w:t>Qualifizierungsbaustein</w:t>
            </w:r>
          </w:p>
        </w:tc>
        <w:tc>
          <w:tcPr>
            <w:tcW w:w="1560" w:type="dxa"/>
            <w:vAlign w:val="center"/>
          </w:tcPr>
          <w:p w14:paraId="3043A27E" w14:textId="7D9E8BFD" w:rsidR="00C4205A" w:rsidRPr="00C4205A" w:rsidRDefault="00C4205A" w:rsidP="00C4205A">
            <w:pPr>
              <w:pStyle w:val="Arbeitsvertragstext"/>
              <w:spacing w:before="120" w:after="120"/>
              <w:ind w:left="0" w:firstLine="0"/>
              <w:jc w:val="center"/>
              <w:rPr>
                <w:b/>
              </w:rPr>
            </w:pPr>
            <w:r w:rsidRPr="00C4205A">
              <w:rPr>
                <w:b/>
              </w:rPr>
              <w:t>Dauer der Vermittlung in Std.</w:t>
            </w:r>
          </w:p>
        </w:tc>
      </w:tr>
      <w:tr w:rsidR="00C4205A" w14:paraId="7AA09D64" w14:textId="77777777" w:rsidTr="00C4205A">
        <w:tc>
          <w:tcPr>
            <w:tcW w:w="567" w:type="dxa"/>
          </w:tcPr>
          <w:p w14:paraId="5DB9D2DA" w14:textId="74A0F043" w:rsidR="00C4205A" w:rsidRDefault="00C4205A" w:rsidP="00C4205A">
            <w:pPr>
              <w:pStyle w:val="Arbeitsvertragstext"/>
              <w:spacing w:before="120" w:after="120"/>
              <w:ind w:left="-113" w:firstLine="0"/>
              <w:jc w:val="center"/>
            </w:pPr>
            <w:r>
              <w:t>1.</w:t>
            </w:r>
          </w:p>
        </w:tc>
        <w:tc>
          <w:tcPr>
            <w:tcW w:w="3260" w:type="dxa"/>
          </w:tcPr>
          <w:p w14:paraId="3CDADA59" w14:textId="71BCD676" w:rsidR="00C4205A" w:rsidRDefault="000422F9" w:rsidP="00C4205A">
            <w:pPr>
              <w:pStyle w:val="Arbeitsvertragstext"/>
              <w:spacing w:before="120" w:after="120"/>
              <w:ind w:left="0" w:firstLine="0"/>
            </w:pPr>
            <w:r w:rsidRPr="00576F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6FCD">
              <w:instrText xml:space="preserve"> FORMTEXT </w:instrText>
            </w:r>
            <w:r w:rsidRPr="00576FCD">
              <w:fldChar w:fldCharType="separate"/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fldChar w:fldCharType="end"/>
            </w:r>
          </w:p>
        </w:tc>
        <w:tc>
          <w:tcPr>
            <w:tcW w:w="3402" w:type="dxa"/>
          </w:tcPr>
          <w:p w14:paraId="32F76A6A" w14:textId="747C64E6" w:rsidR="00C4205A" w:rsidRDefault="000422F9" w:rsidP="00C4205A">
            <w:pPr>
              <w:pStyle w:val="Arbeitsvertragstext"/>
              <w:spacing w:before="120" w:after="120"/>
              <w:ind w:left="0" w:firstLine="0"/>
            </w:pPr>
            <w:r w:rsidRPr="00576F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6FCD">
              <w:instrText xml:space="preserve"> FORMTEXT </w:instrText>
            </w:r>
            <w:r w:rsidRPr="00576FCD">
              <w:fldChar w:fldCharType="separate"/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fldChar w:fldCharType="end"/>
            </w:r>
          </w:p>
        </w:tc>
        <w:tc>
          <w:tcPr>
            <w:tcW w:w="1560" w:type="dxa"/>
          </w:tcPr>
          <w:p w14:paraId="58BA356E" w14:textId="6CE2462B" w:rsidR="00C4205A" w:rsidRDefault="000422F9" w:rsidP="00F317BD">
            <w:pPr>
              <w:pStyle w:val="Arbeitsvertragstext"/>
              <w:spacing w:before="120" w:after="120"/>
              <w:ind w:left="0" w:firstLine="0"/>
              <w:jc w:val="center"/>
            </w:pPr>
            <w:r w:rsidRPr="00576F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6FCD">
              <w:instrText xml:space="preserve"> FORMTEXT </w:instrText>
            </w:r>
            <w:r w:rsidRPr="00576FCD">
              <w:fldChar w:fldCharType="separate"/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fldChar w:fldCharType="end"/>
            </w:r>
          </w:p>
        </w:tc>
      </w:tr>
      <w:tr w:rsidR="00C4205A" w14:paraId="30898673" w14:textId="77777777" w:rsidTr="00C4205A">
        <w:tc>
          <w:tcPr>
            <w:tcW w:w="567" w:type="dxa"/>
          </w:tcPr>
          <w:p w14:paraId="7EC2FCC3" w14:textId="5D2E275C" w:rsidR="00C4205A" w:rsidRDefault="00C4205A" w:rsidP="00C4205A">
            <w:pPr>
              <w:pStyle w:val="Arbeitsvertragstext"/>
              <w:spacing w:before="120" w:after="120"/>
              <w:ind w:left="-113" w:firstLine="0"/>
              <w:jc w:val="center"/>
            </w:pPr>
            <w:r>
              <w:t>2.</w:t>
            </w:r>
          </w:p>
        </w:tc>
        <w:tc>
          <w:tcPr>
            <w:tcW w:w="3260" w:type="dxa"/>
          </w:tcPr>
          <w:p w14:paraId="1967B336" w14:textId="6337CB4E" w:rsidR="00C4205A" w:rsidRDefault="000422F9" w:rsidP="00C4205A">
            <w:pPr>
              <w:pStyle w:val="Arbeitsvertragstext"/>
              <w:spacing w:before="120" w:after="120"/>
              <w:ind w:left="0" w:firstLine="0"/>
            </w:pPr>
            <w:r w:rsidRPr="00576F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6FCD">
              <w:instrText xml:space="preserve"> FORMTEXT </w:instrText>
            </w:r>
            <w:r w:rsidRPr="00576FCD">
              <w:fldChar w:fldCharType="separate"/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fldChar w:fldCharType="end"/>
            </w:r>
          </w:p>
        </w:tc>
        <w:tc>
          <w:tcPr>
            <w:tcW w:w="3402" w:type="dxa"/>
          </w:tcPr>
          <w:p w14:paraId="3A52E786" w14:textId="6E7F63FF" w:rsidR="00C4205A" w:rsidRDefault="000422F9" w:rsidP="00C4205A">
            <w:pPr>
              <w:pStyle w:val="Arbeitsvertragstext"/>
              <w:spacing w:before="120" w:after="120"/>
              <w:ind w:left="0" w:firstLine="0"/>
            </w:pPr>
            <w:r w:rsidRPr="00576F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6FCD">
              <w:instrText xml:space="preserve"> FORMTEXT </w:instrText>
            </w:r>
            <w:r w:rsidRPr="00576FCD">
              <w:fldChar w:fldCharType="separate"/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fldChar w:fldCharType="end"/>
            </w:r>
          </w:p>
        </w:tc>
        <w:tc>
          <w:tcPr>
            <w:tcW w:w="1560" w:type="dxa"/>
          </w:tcPr>
          <w:p w14:paraId="1988CF68" w14:textId="3FAAC66C" w:rsidR="00C4205A" w:rsidRDefault="000422F9" w:rsidP="00F317BD">
            <w:pPr>
              <w:pStyle w:val="Arbeitsvertragstext"/>
              <w:spacing w:before="120" w:after="120"/>
              <w:ind w:left="0" w:firstLine="0"/>
              <w:jc w:val="center"/>
            </w:pPr>
            <w:r w:rsidRPr="00576F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6FCD">
              <w:instrText xml:space="preserve"> FORMTEXT </w:instrText>
            </w:r>
            <w:r w:rsidRPr="00576FCD">
              <w:fldChar w:fldCharType="separate"/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fldChar w:fldCharType="end"/>
            </w:r>
          </w:p>
        </w:tc>
      </w:tr>
      <w:tr w:rsidR="00C4205A" w14:paraId="71140174" w14:textId="77777777" w:rsidTr="00C4205A">
        <w:tc>
          <w:tcPr>
            <w:tcW w:w="567" w:type="dxa"/>
          </w:tcPr>
          <w:p w14:paraId="26F7B010" w14:textId="4EA8D95A" w:rsidR="00C4205A" w:rsidRDefault="00C4205A" w:rsidP="00C4205A">
            <w:pPr>
              <w:pStyle w:val="Arbeitsvertragstext"/>
              <w:spacing w:before="120" w:after="120"/>
              <w:ind w:left="-113" w:firstLine="0"/>
              <w:jc w:val="center"/>
            </w:pPr>
            <w:r>
              <w:t>3.</w:t>
            </w:r>
          </w:p>
        </w:tc>
        <w:tc>
          <w:tcPr>
            <w:tcW w:w="3260" w:type="dxa"/>
          </w:tcPr>
          <w:p w14:paraId="072A17D4" w14:textId="78A3FA11" w:rsidR="00C4205A" w:rsidRDefault="000422F9" w:rsidP="00C4205A">
            <w:pPr>
              <w:pStyle w:val="Arbeitsvertragstext"/>
              <w:spacing w:before="120" w:after="120"/>
              <w:ind w:left="0" w:firstLine="0"/>
            </w:pPr>
            <w:r w:rsidRPr="00576F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6FCD">
              <w:instrText xml:space="preserve"> FORMTEXT </w:instrText>
            </w:r>
            <w:r w:rsidRPr="00576FCD">
              <w:fldChar w:fldCharType="separate"/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fldChar w:fldCharType="end"/>
            </w:r>
          </w:p>
        </w:tc>
        <w:tc>
          <w:tcPr>
            <w:tcW w:w="3402" w:type="dxa"/>
          </w:tcPr>
          <w:p w14:paraId="74E0D476" w14:textId="6D679136" w:rsidR="00C4205A" w:rsidRDefault="000422F9" w:rsidP="00C4205A">
            <w:pPr>
              <w:pStyle w:val="Arbeitsvertragstext"/>
              <w:spacing w:before="120" w:after="120"/>
              <w:ind w:left="0" w:firstLine="0"/>
            </w:pPr>
            <w:r w:rsidRPr="00576F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6FCD">
              <w:instrText xml:space="preserve"> FORMTEXT </w:instrText>
            </w:r>
            <w:r w:rsidRPr="00576FCD">
              <w:fldChar w:fldCharType="separate"/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fldChar w:fldCharType="end"/>
            </w:r>
          </w:p>
        </w:tc>
        <w:tc>
          <w:tcPr>
            <w:tcW w:w="1560" w:type="dxa"/>
          </w:tcPr>
          <w:p w14:paraId="7043B8C3" w14:textId="143B3DFD" w:rsidR="00C4205A" w:rsidRDefault="000422F9" w:rsidP="00F317BD">
            <w:pPr>
              <w:pStyle w:val="Arbeitsvertragstext"/>
              <w:spacing w:before="120" w:after="120"/>
              <w:ind w:left="0" w:firstLine="0"/>
              <w:jc w:val="center"/>
            </w:pPr>
            <w:r w:rsidRPr="00576F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6FCD">
              <w:instrText xml:space="preserve"> FORMTEXT </w:instrText>
            </w:r>
            <w:r w:rsidRPr="00576FCD">
              <w:fldChar w:fldCharType="separate"/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fldChar w:fldCharType="end"/>
            </w:r>
          </w:p>
        </w:tc>
      </w:tr>
      <w:tr w:rsidR="00C4205A" w14:paraId="60C49B38" w14:textId="77777777" w:rsidTr="00C4205A">
        <w:tc>
          <w:tcPr>
            <w:tcW w:w="567" w:type="dxa"/>
          </w:tcPr>
          <w:p w14:paraId="2788BFA5" w14:textId="3EA71EDF" w:rsidR="00C4205A" w:rsidRDefault="00C4205A" w:rsidP="00C4205A">
            <w:pPr>
              <w:pStyle w:val="Arbeitsvertragstext"/>
              <w:spacing w:before="120" w:after="120"/>
              <w:ind w:left="-113" w:firstLine="0"/>
              <w:jc w:val="center"/>
            </w:pPr>
            <w:r>
              <w:t>4.</w:t>
            </w:r>
          </w:p>
        </w:tc>
        <w:tc>
          <w:tcPr>
            <w:tcW w:w="3260" w:type="dxa"/>
          </w:tcPr>
          <w:p w14:paraId="442CE433" w14:textId="45BD5589" w:rsidR="00C4205A" w:rsidRDefault="000422F9" w:rsidP="00C4205A">
            <w:pPr>
              <w:pStyle w:val="Arbeitsvertragstext"/>
              <w:spacing w:before="120" w:after="120"/>
              <w:ind w:left="0" w:firstLine="0"/>
            </w:pPr>
            <w:r w:rsidRPr="00576F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6FCD">
              <w:instrText xml:space="preserve"> FORMTEXT </w:instrText>
            </w:r>
            <w:r w:rsidRPr="00576FCD">
              <w:fldChar w:fldCharType="separate"/>
            </w:r>
            <w:bookmarkStart w:id="4" w:name="_GoBack"/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bookmarkEnd w:id="4"/>
            <w:r w:rsidRPr="00576FCD">
              <w:fldChar w:fldCharType="end"/>
            </w:r>
          </w:p>
        </w:tc>
        <w:tc>
          <w:tcPr>
            <w:tcW w:w="3402" w:type="dxa"/>
          </w:tcPr>
          <w:p w14:paraId="093B4868" w14:textId="393AC066" w:rsidR="00C4205A" w:rsidRDefault="000422F9" w:rsidP="00C4205A">
            <w:pPr>
              <w:pStyle w:val="Arbeitsvertragstext"/>
              <w:spacing w:before="120" w:after="120"/>
              <w:ind w:left="0" w:firstLine="0"/>
            </w:pPr>
            <w:r w:rsidRPr="00576F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6FCD">
              <w:instrText xml:space="preserve"> FORMTEXT </w:instrText>
            </w:r>
            <w:r w:rsidRPr="00576FCD">
              <w:fldChar w:fldCharType="separate"/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fldChar w:fldCharType="end"/>
            </w:r>
          </w:p>
        </w:tc>
        <w:tc>
          <w:tcPr>
            <w:tcW w:w="1560" w:type="dxa"/>
          </w:tcPr>
          <w:p w14:paraId="42556305" w14:textId="2982DF7E" w:rsidR="00C4205A" w:rsidRDefault="000422F9" w:rsidP="00F317BD">
            <w:pPr>
              <w:pStyle w:val="Arbeitsvertragstext"/>
              <w:spacing w:before="120" w:after="120"/>
              <w:ind w:left="0" w:firstLine="0"/>
              <w:jc w:val="center"/>
            </w:pPr>
            <w:r w:rsidRPr="00576F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6FCD">
              <w:instrText xml:space="preserve"> FORMTEXT </w:instrText>
            </w:r>
            <w:r w:rsidRPr="00576FCD">
              <w:fldChar w:fldCharType="separate"/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fldChar w:fldCharType="end"/>
            </w:r>
          </w:p>
        </w:tc>
      </w:tr>
      <w:tr w:rsidR="00C4205A" w14:paraId="28141A59" w14:textId="77777777" w:rsidTr="00C4205A">
        <w:tc>
          <w:tcPr>
            <w:tcW w:w="567" w:type="dxa"/>
          </w:tcPr>
          <w:p w14:paraId="71839C77" w14:textId="2C582E4D" w:rsidR="00C4205A" w:rsidRDefault="00C4205A" w:rsidP="00C4205A">
            <w:pPr>
              <w:pStyle w:val="Arbeitsvertragstext"/>
              <w:spacing w:before="120" w:after="120"/>
              <w:ind w:left="-113" w:firstLine="0"/>
              <w:jc w:val="center"/>
            </w:pPr>
            <w:r>
              <w:t>5.</w:t>
            </w:r>
          </w:p>
        </w:tc>
        <w:tc>
          <w:tcPr>
            <w:tcW w:w="3260" w:type="dxa"/>
          </w:tcPr>
          <w:p w14:paraId="61167B5D" w14:textId="0B875040" w:rsidR="00C4205A" w:rsidRDefault="000422F9" w:rsidP="00C4205A">
            <w:pPr>
              <w:pStyle w:val="Arbeitsvertragstext"/>
              <w:spacing w:before="120" w:after="120"/>
              <w:ind w:left="0" w:firstLine="0"/>
            </w:pPr>
            <w:r w:rsidRPr="00576F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6FCD">
              <w:instrText xml:space="preserve"> FORMTEXT </w:instrText>
            </w:r>
            <w:r w:rsidRPr="00576FCD">
              <w:fldChar w:fldCharType="separate"/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fldChar w:fldCharType="end"/>
            </w:r>
          </w:p>
        </w:tc>
        <w:tc>
          <w:tcPr>
            <w:tcW w:w="3402" w:type="dxa"/>
          </w:tcPr>
          <w:p w14:paraId="36877B79" w14:textId="1DF3E598" w:rsidR="00C4205A" w:rsidRDefault="000422F9" w:rsidP="00C4205A">
            <w:pPr>
              <w:pStyle w:val="Arbeitsvertragstext"/>
              <w:spacing w:before="120" w:after="120"/>
              <w:ind w:left="0" w:firstLine="0"/>
            </w:pPr>
            <w:r w:rsidRPr="00576F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6FCD">
              <w:instrText xml:space="preserve"> FORMTEXT </w:instrText>
            </w:r>
            <w:r w:rsidRPr="00576FCD">
              <w:fldChar w:fldCharType="separate"/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fldChar w:fldCharType="end"/>
            </w:r>
          </w:p>
        </w:tc>
        <w:tc>
          <w:tcPr>
            <w:tcW w:w="1560" w:type="dxa"/>
          </w:tcPr>
          <w:p w14:paraId="06989EE3" w14:textId="34B4218A" w:rsidR="00C4205A" w:rsidRDefault="000422F9" w:rsidP="00F317BD">
            <w:pPr>
              <w:pStyle w:val="Arbeitsvertragstext"/>
              <w:spacing w:before="120" w:after="120"/>
              <w:ind w:left="0" w:firstLine="0"/>
              <w:jc w:val="center"/>
            </w:pPr>
            <w:r w:rsidRPr="00576F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6FCD">
              <w:instrText xml:space="preserve"> FORMTEXT </w:instrText>
            </w:r>
            <w:r w:rsidRPr="00576FCD">
              <w:fldChar w:fldCharType="separate"/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fldChar w:fldCharType="end"/>
            </w:r>
          </w:p>
        </w:tc>
      </w:tr>
      <w:tr w:rsidR="00C4205A" w14:paraId="359A1D9C" w14:textId="77777777" w:rsidTr="00C4205A">
        <w:tc>
          <w:tcPr>
            <w:tcW w:w="567" w:type="dxa"/>
          </w:tcPr>
          <w:p w14:paraId="26437E6F" w14:textId="4DF4F8EB" w:rsidR="00C4205A" w:rsidRDefault="00C4205A" w:rsidP="00C4205A">
            <w:pPr>
              <w:pStyle w:val="Arbeitsvertragstext"/>
              <w:spacing w:before="120" w:after="120"/>
              <w:ind w:left="-113" w:firstLine="0"/>
              <w:jc w:val="center"/>
            </w:pPr>
            <w:r>
              <w:t>6.</w:t>
            </w:r>
          </w:p>
        </w:tc>
        <w:tc>
          <w:tcPr>
            <w:tcW w:w="3260" w:type="dxa"/>
          </w:tcPr>
          <w:p w14:paraId="06562159" w14:textId="611E54CE" w:rsidR="00C4205A" w:rsidRDefault="000422F9" w:rsidP="00C4205A">
            <w:pPr>
              <w:pStyle w:val="Arbeitsvertragstext"/>
              <w:spacing w:before="120" w:after="120"/>
              <w:ind w:left="0" w:firstLine="0"/>
            </w:pPr>
            <w:r w:rsidRPr="00576F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6FCD">
              <w:instrText xml:space="preserve"> FORMTEXT </w:instrText>
            </w:r>
            <w:r w:rsidRPr="00576FCD">
              <w:fldChar w:fldCharType="separate"/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fldChar w:fldCharType="end"/>
            </w:r>
          </w:p>
        </w:tc>
        <w:tc>
          <w:tcPr>
            <w:tcW w:w="3402" w:type="dxa"/>
          </w:tcPr>
          <w:p w14:paraId="314A0F93" w14:textId="30BBB835" w:rsidR="00C4205A" w:rsidRDefault="000422F9" w:rsidP="00C4205A">
            <w:pPr>
              <w:pStyle w:val="Arbeitsvertragstext"/>
              <w:spacing w:before="120" w:after="120"/>
              <w:ind w:left="0" w:firstLine="0"/>
            </w:pPr>
            <w:r w:rsidRPr="00576F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6FCD">
              <w:instrText xml:space="preserve"> FORMTEXT </w:instrText>
            </w:r>
            <w:r w:rsidRPr="00576FCD">
              <w:fldChar w:fldCharType="separate"/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fldChar w:fldCharType="end"/>
            </w:r>
          </w:p>
        </w:tc>
        <w:tc>
          <w:tcPr>
            <w:tcW w:w="1560" w:type="dxa"/>
          </w:tcPr>
          <w:p w14:paraId="014455BE" w14:textId="48251070" w:rsidR="00C4205A" w:rsidRDefault="000422F9" w:rsidP="00F317BD">
            <w:pPr>
              <w:pStyle w:val="Arbeitsvertragstext"/>
              <w:spacing w:before="120" w:after="120"/>
              <w:ind w:left="0" w:firstLine="0"/>
              <w:jc w:val="center"/>
            </w:pPr>
            <w:r w:rsidRPr="00576F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6FCD">
              <w:instrText xml:space="preserve"> FORMTEXT </w:instrText>
            </w:r>
            <w:r w:rsidRPr="00576FCD">
              <w:fldChar w:fldCharType="separate"/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fldChar w:fldCharType="end"/>
            </w:r>
          </w:p>
        </w:tc>
      </w:tr>
      <w:tr w:rsidR="00C4205A" w14:paraId="00A8FE4F" w14:textId="77777777" w:rsidTr="00C4205A">
        <w:tc>
          <w:tcPr>
            <w:tcW w:w="567" w:type="dxa"/>
          </w:tcPr>
          <w:p w14:paraId="746EBD5D" w14:textId="49FE2B02" w:rsidR="00C4205A" w:rsidRDefault="00C4205A" w:rsidP="00C4205A">
            <w:pPr>
              <w:pStyle w:val="Arbeitsvertragstext"/>
              <w:spacing w:before="120" w:after="120"/>
              <w:ind w:left="-113" w:firstLine="0"/>
              <w:jc w:val="center"/>
            </w:pPr>
            <w:r>
              <w:t>7.</w:t>
            </w:r>
          </w:p>
        </w:tc>
        <w:tc>
          <w:tcPr>
            <w:tcW w:w="3260" w:type="dxa"/>
          </w:tcPr>
          <w:p w14:paraId="5763A054" w14:textId="63A84D75" w:rsidR="00C4205A" w:rsidRDefault="000422F9" w:rsidP="00C4205A">
            <w:pPr>
              <w:pStyle w:val="Arbeitsvertragstext"/>
              <w:spacing w:before="120" w:after="120"/>
              <w:ind w:left="0" w:firstLine="0"/>
            </w:pPr>
            <w:r w:rsidRPr="00576F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6FCD">
              <w:instrText xml:space="preserve"> FORMTEXT </w:instrText>
            </w:r>
            <w:r w:rsidRPr="00576FCD">
              <w:fldChar w:fldCharType="separate"/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fldChar w:fldCharType="end"/>
            </w:r>
          </w:p>
        </w:tc>
        <w:tc>
          <w:tcPr>
            <w:tcW w:w="3402" w:type="dxa"/>
          </w:tcPr>
          <w:p w14:paraId="240AA6FC" w14:textId="6A78F7F0" w:rsidR="00C4205A" w:rsidRDefault="000422F9" w:rsidP="00C4205A">
            <w:pPr>
              <w:pStyle w:val="Arbeitsvertragstext"/>
              <w:spacing w:before="120" w:after="120"/>
              <w:ind w:left="0" w:firstLine="0"/>
            </w:pPr>
            <w:r w:rsidRPr="00576F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6FCD">
              <w:instrText xml:space="preserve"> FORMTEXT </w:instrText>
            </w:r>
            <w:r w:rsidRPr="00576FCD">
              <w:fldChar w:fldCharType="separate"/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fldChar w:fldCharType="end"/>
            </w:r>
          </w:p>
        </w:tc>
        <w:tc>
          <w:tcPr>
            <w:tcW w:w="1560" w:type="dxa"/>
          </w:tcPr>
          <w:p w14:paraId="47B4DDAD" w14:textId="50F46A95" w:rsidR="00C4205A" w:rsidRDefault="000422F9" w:rsidP="00F317BD">
            <w:pPr>
              <w:pStyle w:val="Arbeitsvertragstext"/>
              <w:spacing w:before="120" w:after="120"/>
              <w:ind w:left="0" w:firstLine="0"/>
              <w:jc w:val="center"/>
            </w:pPr>
            <w:r w:rsidRPr="00576F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6FCD">
              <w:instrText xml:space="preserve"> FORMTEXT </w:instrText>
            </w:r>
            <w:r w:rsidRPr="00576FCD">
              <w:fldChar w:fldCharType="separate"/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fldChar w:fldCharType="end"/>
            </w:r>
          </w:p>
        </w:tc>
      </w:tr>
      <w:tr w:rsidR="00C4205A" w14:paraId="481DAF74" w14:textId="77777777" w:rsidTr="00C4205A">
        <w:tc>
          <w:tcPr>
            <w:tcW w:w="567" w:type="dxa"/>
          </w:tcPr>
          <w:p w14:paraId="063609C1" w14:textId="35E0CC22" w:rsidR="00C4205A" w:rsidRDefault="00C4205A" w:rsidP="00C4205A">
            <w:pPr>
              <w:pStyle w:val="Arbeitsvertragstext"/>
              <w:spacing w:before="120" w:after="120"/>
              <w:ind w:left="-113" w:firstLine="0"/>
              <w:jc w:val="center"/>
            </w:pPr>
            <w:r>
              <w:t>8.</w:t>
            </w:r>
          </w:p>
        </w:tc>
        <w:tc>
          <w:tcPr>
            <w:tcW w:w="3260" w:type="dxa"/>
          </w:tcPr>
          <w:p w14:paraId="6220F239" w14:textId="4AB06D8D" w:rsidR="00C4205A" w:rsidRDefault="000422F9" w:rsidP="00C4205A">
            <w:pPr>
              <w:pStyle w:val="Arbeitsvertragstext"/>
              <w:spacing w:before="120" w:after="120"/>
              <w:ind w:left="0" w:firstLine="0"/>
            </w:pPr>
            <w:r w:rsidRPr="00576F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6FCD">
              <w:instrText xml:space="preserve"> FORMTEXT </w:instrText>
            </w:r>
            <w:r w:rsidRPr="00576FCD">
              <w:fldChar w:fldCharType="separate"/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fldChar w:fldCharType="end"/>
            </w:r>
          </w:p>
        </w:tc>
        <w:tc>
          <w:tcPr>
            <w:tcW w:w="3402" w:type="dxa"/>
          </w:tcPr>
          <w:p w14:paraId="24F96EFE" w14:textId="3DCC97A4" w:rsidR="00C4205A" w:rsidRDefault="000422F9" w:rsidP="00C4205A">
            <w:pPr>
              <w:pStyle w:val="Arbeitsvertragstext"/>
              <w:spacing w:before="120" w:after="120"/>
              <w:ind w:left="0" w:firstLine="0"/>
            </w:pPr>
            <w:r w:rsidRPr="00576F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6FCD">
              <w:instrText xml:space="preserve"> FORMTEXT </w:instrText>
            </w:r>
            <w:r w:rsidRPr="00576FCD">
              <w:fldChar w:fldCharType="separate"/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fldChar w:fldCharType="end"/>
            </w:r>
          </w:p>
        </w:tc>
        <w:tc>
          <w:tcPr>
            <w:tcW w:w="1560" w:type="dxa"/>
          </w:tcPr>
          <w:p w14:paraId="1023CA89" w14:textId="4018BABE" w:rsidR="00C4205A" w:rsidRDefault="000422F9" w:rsidP="00F317BD">
            <w:pPr>
              <w:pStyle w:val="Arbeitsvertragstext"/>
              <w:spacing w:before="120" w:after="120"/>
              <w:ind w:left="0" w:firstLine="0"/>
              <w:jc w:val="center"/>
            </w:pPr>
            <w:r w:rsidRPr="00576F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6FCD">
              <w:instrText xml:space="preserve"> FORMTEXT </w:instrText>
            </w:r>
            <w:r w:rsidRPr="00576FCD">
              <w:fldChar w:fldCharType="separate"/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fldChar w:fldCharType="end"/>
            </w:r>
          </w:p>
        </w:tc>
      </w:tr>
    </w:tbl>
    <w:p w14:paraId="35DA9E4A" w14:textId="2F6F1773" w:rsidR="001D090D" w:rsidRPr="00B36774" w:rsidRDefault="001D090D" w:rsidP="00576FCD">
      <w:pPr>
        <w:pStyle w:val="Paragraf"/>
      </w:pPr>
      <w:r w:rsidRPr="00B36774">
        <w:t xml:space="preserve">§ </w:t>
      </w:r>
      <w:r w:rsidR="003461CD">
        <w:t>8</w:t>
      </w:r>
      <w:r w:rsidR="00576FCD">
        <w:br/>
      </w:r>
      <w:r w:rsidRPr="00B36774">
        <w:t>Nebenabreden</w:t>
      </w:r>
    </w:p>
    <w:p w14:paraId="1EF73A54" w14:textId="77777777" w:rsidR="001D090D" w:rsidRPr="001D090D" w:rsidRDefault="001D090D" w:rsidP="00576FCD">
      <w:pPr>
        <w:pStyle w:val="Arbeitsvertragstext"/>
      </w:pPr>
      <w:r>
        <w:t>(1)</w:t>
      </w:r>
      <w:r>
        <w:tab/>
      </w:r>
      <w:r w:rsidRPr="001D090D">
        <w:t xml:space="preserve">Nebenabreden sind nur wirksam, wenn sie schriftlich vereinbart werden (§ 2 Abs. 2 Satz 1 TVAöD). </w:t>
      </w:r>
    </w:p>
    <w:p w14:paraId="4FD67491" w14:textId="55BDA215" w:rsidR="001D090D" w:rsidRDefault="001D090D" w:rsidP="00576FCD">
      <w:pPr>
        <w:pStyle w:val="Arbeitsvertragstext"/>
      </w:pPr>
      <w:r w:rsidRPr="001D090D">
        <w:t>(2)</w:t>
      </w:r>
      <w:r w:rsidRPr="001D090D">
        <w:tab/>
        <w:t>Es wird folgende Nebenabrede vereinbart:</w:t>
      </w:r>
    </w:p>
    <w:p w14:paraId="3B57A1B5" w14:textId="77777777" w:rsidR="000422F9" w:rsidRPr="000422F9" w:rsidRDefault="000422F9" w:rsidP="000422F9">
      <w:pPr>
        <w:spacing w:before="160" w:after="160" w:line="320" w:lineRule="exact"/>
        <w:ind w:left="567"/>
        <w:rPr>
          <w:rFonts w:ascii="Arial" w:hAnsi="Arial" w:cs="Arial"/>
        </w:rPr>
      </w:pPr>
      <w:r w:rsidRPr="000422F9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0422F9">
        <w:rPr>
          <w:rFonts w:ascii="Arial" w:hAnsi="Arial" w:cs="Arial"/>
        </w:rPr>
        <w:instrText xml:space="preserve"> FORMTEXT </w:instrText>
      </w:r>
      <w:r w:rsidRPr="000422F9">
        <w:rPr>
          <w:rFonts w:ascii="Arial" w:hAnsi="Arial" w:cs="Arial"/>
        </w:rPr>
      </w:r>
      <w:r w:rsidRPr="000422F9">
        <w:rPr>
          <w:rFonts w:ascii="Arial" w:hAnsi="Arial" w:cs="Arial"/>
        </w:rPr>
        <w:fldChar w:fldCharType="separate"/>
      </w:r>
      <w:r w:rsidRPr="000422F9">
        <w:rPr>
          <w:rFonts w:ascii="Arial" w:hAnsi="Arial" w:cs="Arial"/>
        </w:rPr>
        <w:t> </w:t>
      </w:r>
      <w:r w:rsidRPr="000422F9">
        <w:rPr>
          <w:rFonts w:ascii="Arial" w:hAnsi="Arial" w:cs="Arial"/>
        </w:rPr>
        <w:t> </w:t>
      </w:r>
      <w:r w:rsidRPr="000422F9">
        <w:rPr>
          <w:rFonts w:ascii="Arial" w:hAnsi="Arial" w:cs="Arial"/>
        </w:rPr>
        <w:t> </w:t>
      </w:r>
      <w:r w:rsidRPr="000422F9">
        <w:rPr>
          <w:rFonts w:ascii="Arial" w:hAnsi="Arial" w:cs="Arial"/>
        </w:rPr>
        <w:t> </w:t>
      </w:r>
      <w:r w:rsidRPr="000422F9">
        <w:rPr>
          <w:rFonts w:ascii="Arial" w:hAnsi="Arial" w:cs="Arial"/>
        </w:rPr>
        <w:t> </w:t>
      </w:r>
      <w:r w:rsidRPr="000422F9">
        <w:rPr>
          <w:rFonts w:ascii="Arial" w:hAnsi="Arial" w:cs="Arial"/>
        </w:rPr>
        <w:fldChar w:fldCharType="end"/>
      </w:r>
      <w:bookmarkEnd w:id="5"/>
    </w:p>
    <w:p w14:paraId="27A7B1E3" w14:textId="2F7CDDBD" w:rsidR="001D090D" w:rsidRDefault="001D090D" w:rsidP="000422F9">
      <w:pPr>
        <w:pStyle w:val="Arbeitsvertragstext"/>
        <w:keepNext/>
        <w:keepLines/>
      </w:pPr>
      <w:r w:rsidRPr="001D090D">
        <w:lastRenderedPageBreak/>
        <w:t>(3)</w:t>
      </w:r>
      <w:r w:rsidRPr="001D090D">
        <w:tab/>
        <w:t xml:space="preserve">Die Nebenabrede kann mit einer Frist </w:t>
      </w:r>
    </w:p>
    <w:p w14:paraId="663223E0" w14:textId="77777777" w:rsidR="00576FCD" w:rsidRPr="00576FCD" w:rsidRDefault="00576FCD" w:rsidP="000422F9">
      <w:pPr>
        <w:pStyle w:val="Arbeitsvertragstext"/>
        <w:keepNext/>
        <w:keepLines/>
        <w:spacing w:line="300" w:lineRule="atLeast"/>
        <w:ind w:firstLine="0"/>
      </w:pPr>
      <w:r w:rsidRPr="00576FCD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5"/>
      <w:r w:rsidRPr="00576FCD">
        <w:instrText xml:space="preserve"> FORMCHECKBOX </w:instrText>
      </w:r>
      <w:r w:rsidR="00036170">
        <w:fldChar w:fldCharType="separate"/>
      </w:r>
      <w:r w:rsidRPr="00576FCD">
        <w:fldChar w:fldCharType="end"/>
      </w:r>
      <w:bookmarkEnd w:id="6"/>
      <w:r w:rsidRPr="00576FCD">
        <w:tab/>
        <w:t xml:space="preserve">von zwei Wochen zum Monatsschluss </w:t>
      </w:r>
    </w:p>
    <w:p w14:paraId="2C974774" w14:textId="77777777" w:rsidR="00576FCD" w:rsidRPr="00576FCD" w:rsidRDefault="00576FCD" w:rsidP="000422F9">
      <w:pPr>
        <w:pStyle w:val="Arbeitsvertragstext"/>
        <w:keepNext/>
        <w:keepLines/>
        <w:spacing w:line="300" w:lineRule="atLeast"/>
        <w:ind w:firstLine="0"/>
      </w:pPr>
      <w:r w:rsidRPr="00576FCD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6"/>
      <w:r w:rsidRPr="00576FCD">
        <w:instrText xml:space="preserve"> FORMCHECKBOX </w:instrText>
      </w:r>
      <w:r w:rsidR="00036170">
        <w:fldChar w:fldCharType="separate"/>
      </w:r>
      <w:r w:rsidRPr="00576FCD">
        <w:fldChar w:fldCharType="end"/>
      </w:r>
      <w:bookmarkEnd w:id="7"/>
      <w:r w:rsidRPr="00576FCD">
        <w:tab/>
        <w:t xml:space="preserve">von </w:t>
      </w:r>
      <w:r w:rsidRPr="00576FCD"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576FCD">
        <w:instrText xml:space="preserve"> FORMTEXT </w:instrText>
      </w:r>
      <w:r w:rsidRPr="00576FCD">
        <w:fldChar w:fldCharType="separate"/>
      </w:r>
      <w:r w:rsidRPr="00576FCD">
        <w:t> </w:t>
      </w:r>
      <w:r w:rsidRPr="00576FCD">
        <w:t> </w:t>
      </w:r>
      <w:r w:rsidRPr="00576FCD">
        <w:t> </w:t>
      </w:r>
      <w:r w:rsidRPr="00576FCD">
        <w:t> </w:t>
      </w:r>
      <w:r w:rsidRPr="00576FCD">
        <w:t> </w:t>
      </w:r>
      <w:r w:rsidRPr="00576FCD">
        <w:fldChar w:fldCharType="end"/>
      </w:r>
      <w:bookmarkEnd w:id="8"/>
      <w:r w:rsidRPr="00576FCD">
        <w:t xml:space="preserve"> zum </w:t>
      </w:r>
      <w:r w:rsidRPr="00576FCD">
        <w:fldChar w:fldCharType="begin">
          <w:ffData>
            <w:name w:val="Text11"/>
            <w:enabled/>
            <w:calcOnExit w:val="0"/>
            <w:textInput>
              <w:type w:val="date"/>
            </w:textInput>
          </w:ffData>
        </w:fldChar>
      </w:r>
      <w:bookmarkStart w:id="9" w:name="Text11"/>
      <w:r w:rsidRPr="00576FCD">
        <w:instrText xml:space="preserve"> FORMTEXT </w:instrText>
      </w:r>
      <w:r w:rsidRPr="00576FCD">
        <w:fldChar w:fldCharType="separate"/>
      </w:r>
      <w:r w:rsidRPr="00576FCD">
        <w:t> </w:t>
      </w:r>
      <w:r w:rsidRPr="00576FCD">
        <w:t> </w:t>
      </w:r>
      <w:r w:rsidRPr="00576FCD">
        <w:t> </w:t>
      </w:r>
      <w:r w:rsidRPr="00576FCD">
        <w:t> </w:t>
      </w:r>
      <w:r w:rsidRPr="00576FCD">
        <w:t> </w:t>
      </w:r>
      <w:r w:rsidRPr="00576FCD">
        <w:fldChar w:fldCharType="end"/>
      </w:r>
      <w:bookmarkEnd w:id="9"/>
    </w:p>
    <w:p w14:paraId="07AFACB4" w14:textId="77777777" w:rsidR="001D090D" w:rsidRDefault="001D090D" w:rsidP="000422F9">
      <w:pPr>
        <w:pStyle w:val="Arbeitsvertragstext"/>
        <w:keepNext/>
        <w:keepLines/>
        <w:ind w:firstLine="0"/>
      </w:pPr>
      <w:r w:rsidRPr="001D090D">
        <w:t>schriftlich gekündigt werden.</w:t>
      </w:r>
    </w:p>
    <w:p w14:paraId="0CD60BB3" w14:textId="131DB7F1" w:rsidR="009E7B62" w:rsidRDefault="009E7B62" w:rsidP="00576FCD">
      <w:pPr>
        <w:pStyle w:val="Arbeitsvertragstext"/>
        <w:spacing w:after="360"/>
      </w:pPr>
      <w:r>
        <w:t>(4)</w:t>
      </w:r>
      <w:r>
        <w:tab/>
      </w:r>
      <w:r w:rsidR="002958AC">
        <w:t xml:space="preserve">Die Behörde übersendet </w:t>
      </w:r>
      <w:r>
        <w:t>der Agentur für Arbeit oder dem zuständigen Komm</w:t>
      </w:r>
      <w:r>
        <w:t>u</w:t>
      </w:r>
      <w:r>
        <w:t>nalen Jobcenter sowie der zuständigen Kammer (z.</w:t>
      </w:r>
      <w:r w:rsidR="006C1A0E">
        <w:t xml:space="preserve"> </w:t>
      </w:r>
      <w:r>
        <w:t>B. Handwerkskammer</w:t>
      </w:r>
      <w:r w:rsidR="002958AC">
        <w:t>)</w:t>
      </w:r>
      <w:r w:rsidR="00333653" w:rsidRPr="00333653">
        <w:t xml:space="preserve"> </w:t>
      </w:r>
      <w:r w:rsidR="00333653">
        <w:t>eine Kopie dieses Vertrages</w:t>
      </w:r>
      <w:r w:rsidR="002958AC">
        <w:t>.</w:t>
      </w:r>
    </w:p>
    <w:tbl>
      <w:tblPr>
        <w:tblW w:w="4111" w:type="dxa"/>
        <w:tblInd w:w="108" w:type="dxa"/>
        <w:tblBorders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576FCD" w:rsidRPr="00576FCD" w14:paraId="2E9A568D" w14:textId="77777777" w:rsidTr="00E67685">
        <w:tc>
          <w:tcPr>
            <w:tcW w:w="4111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65ACBB4D" w14:textId="77777777" w:rsidR="00576FCD" w:rsidRPr="00576FCD" w:rsidRDefault="00576FCD" w:rsidP="00576FCD">
            <w:pPr>
              <w:pStyle w:val="FormatvorlageArbeitsvertragstextVor24PtNach0Pt"/>
              <w:tabs>
                <w:tab w:val="left" w:pos="5103"/>
              </w:tabs>
              <w:spacing w:line="260" w:lineRule="exact"/>
              <w:ind w:left="284"/>
            </w:pPr>
            <w:r w:rsidRPr="00576FC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6FCD">
              <w:instrText xml:space="preserve"> FORMTEXT </w:instrText>
            </w:r>
            <w:r w:rsidRPr="00576FCD">
              <w:fldChar w:fldCharType="separate"/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t> </w:t>
            </w:r>
            <w:r w:rsidRPr="00576FCD">
              <w:fldChar w:fldCharType="end"/>
            </w:r>
          </w:p>
        </w:tc>
      </w:tr>
      <w:tr w:rsidR="00576FCD" w:rsidRPr="00576FCD" w14:paraId="3149EF88" w14:textId="77777777" w:rsidTr="00E67685">
        <w:tc>
          <w:tcPr>
            <w:tcW w:w="4111" w:type="dxa"/>
            <w:tcBorders>
              <w:top w:val="dashSmallGap" w:sz="4" w:space="0" w:color="auto"/>
            </w:tcBorders>
            <w:shd w:val="clear" w:color="auto" w:fill="auto"/>
          </w:tcPr>
          <w:p w14:paraId="71F724C1" w14:textId="77777777" w:rsidR="00576FCD" w:rsidRPr="00576FCD" w:rsidRDefault="00576FCD" w:rsidP="00576FCD">
            <w:pPr>
              <w:pStyle w:val="FormatvorlageArbeitsvertragstextVor24PtNach0Pt"/>
              <w:tabs>
                <w:tab w:val="left" w:pos="5103"/>
              </w:tabs>
              <w:spacing w:line="260" w:lineRule="exact"/>
              <w:ind w:left="284"/>
            </w:pPr>
            <w:r w:rsidRPr="00576FCD">
              <w:t xml:space="preserve">(Ort, Datum) </w:t>
            </w:r>
          </w:p>
        </w:tc>
      </w:tr>
    </w:tbl>
    <w:p w14:paraId="73FCDAF9" w14:textId="77777777" w:rsidR="00576FCD" w:rsidRPr="00576FCD" w:rsidRDefault="00576FCD" w:rsidP="00576FCD">
      <w:pPr>
        <w:pStyle w:val="FormatvorlageArbeitsvertragstextVor24PtNach0Pt"/>
        <w:tabs>
          <w:tab w:val="left" w:pos="5103"/>
        </w:tabs>
        <w:spacing w:line="260" w:lineRule="exact"/>
      </w:pPr>
      <w:r w:rsidRPr="00576FCD">
        <w:t>………………………………….</w:t>
      </w:r>
      <w:r w:rsidRPr="00576FCD">
        <w:tab/>
        <w:t>………………………………</w:t>
      </w:r>
    </w:p>
    <w:p w14:paraId="46696A9B" w14:textId="0EE7A19B" w:rsidR="00576FCD" w:rsidRPr="00576FCD" w:rsidRDefault="00576FCD" w:rsidP="00576FCD">
      <w:pPr>
        <w:pStyle w:val="FormatvorlageArbeitsvertragstextVor24PtNach0Pt"/>
        <w:tabs>
          <w:tab w:val="left" w:pos="5103"/>
        </w:tabs>
        <w:spacing w:before="160"/>
        <w:ind w:left="284"/>
      </w:pPr>
      <w:r w:rsidRPr="00576FCD">
        <w:t>(</w:t>
      </w:r>
      <w:r w:rsidR="000422F9">
        <w:t>Behörde</w:t>
      </w:r>
      <w:r w:rsidRPr="00576FCD">
        <w:t>)</w:t>
      </w:r>
      <w:r w:rsidRPr="00576FCD">
        <w:tab/>
        <w:t>(</w:t>
      </w:r>
      <w:r w:rsidR="00C4205A">
        <w:t>zu Qualifizierende</w:t>
      </w:r>
      <w:r w:rsidRPr="00576FCD">
        <w:t>)</w:t>
      </w:r>
    </w:p>
    <w:sectPr w:rsidR="00576FCD" w:rsidRPr="00576FCD" w:rsidSect="00043EAC">
      <w:headerReference w:type="default" r:id="rId9"/>
      <w:pgSz w:w="11907" w:h="16840"/>
      <w:pgMar w:top="1418" w:right="1418" w:bottom="1134" w:left="1418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A3B762" w15:done="0"/>
  <w15:commentEx w15:paraId="691E93B8" w15:done="0"/>
  <w15:commentEx w15:paraId="76A26CDC" w15:done="0"/>
  <w15:commentEx w15:paraId="08ADAE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58565" w14:textId="77777777" w:rsidR="00220EF3" w:rsidRDefault="00220EF3">
      <w:r>
        <w:separator/>
      </w:r>
    </w:p>
  </w:endnote>
  <w:endnote w:type="continuationSeparator" w:id="0">
    <w:p w14:paraId="66BA48EF" w14:textId="77777777" w:rsidR="00220EF3" w:rsidRDefault="0022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1D60D" w14:textId="77777777" w:rsidR="00220EF3" w:rsidRDefault="00220EF3">
      <w:r>
        <w:separator/>
      </w:r>
    </w:p>
  </w:footnote>
  <w:footnote w:type="continuationSeparator" w:id="0">
    <w:p w14:paraId="3F61F7D6" w14:textId="77777777" w:rsidR="00220EF3" w:rsidRDefault="00220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43BCC" w14:textId="5C4EB8F8" w:rsidR="00C3705F" w:rsidRDefault="00C3705F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t xml:space="preserve"> 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36170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31F6FDA4" w14:textId="77777777" w:rsidR="00C3705F" w:rsidRDefault="00C3705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456"/>
    <w:multiLevelType w:val="hybridMultilevel"/>
    <w:tmpl w:val="C81C5B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E50D1"/>
    <w:multiLevelType w:val="hybridMultilevel"/>
    <w:tmpl w:val="5768C43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26A28"/>
    <w:multiLevelType w:val="hybridMultilevel"/>
    <w:tmpl w:val="A5E28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50CAC"/>
    <w:multiLevelType w:val="hybridMultilevel"/>
    <w:tmpl w:val="C492992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3343C"/>
    <w:multiLevelType w:val="singleLevel"/>
    <w:tmpl w:val="35B84530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420"/>
      </w:pPr>
      <w:rPr>
        <w:rFonts w:hint="default"/>
      </w:rPr>
    </w:lvl>
  </w:abstractNum>
  <w:abstractNum w:abstractNumId="5">
    <w:nsid w:val="46F85DFE"/>
    <w:multiLevelType w:val="hybridMultilevel"/>
    <w:tmpl w:val="25662DC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5607A"/>
    <w:multiLevelType w:val="hybridMultilevel"/>
    <w:tmpl w:val="EECA8102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A657AE"/>
    <w:multiLevelType w:val="hybridMultilevel"/>
    <w:tmpl w:val="FEEC694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145AA"/>
    <w:multiLevelType w:val="multilevel"/>
    <w:tmpl w:val="ABAA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64655C"/>
    <w:multiLevelType w:val="hybridMultilevel"/>
    <w:tmpl w:val="7200C4C0"/>
    <w:lvl w:ilvl="0" w:tplc="4B3EF78E">
      <w:start w:val="1"/>
      <w:numFmt w:val="bullet"/>
      <w:lvlText w:val="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sanne Gebhardt">
    <w15:presenceInfo w15:providerId="None" w15:userId="Susanne Gebhardt"/>
  </w15:person>
  <w15:person w15:author="EckertS025">
    <w15:presenceInfo w15:providerId="None" w15:userId="EckertS025"/>
  </w15:person>
  <w15:person w15:author="Zenke Christina">
    <w15:presenceInfo w15:providerId="AD" w15:userId="S-1-5-21-4188120786-1267690402-392790447-498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57"/>
    <w:rsid w:val="000029AC"/>
    <w:rsid w:val="000034E2"/>
    <w:rsid w:val="000173EF"/>
    <w:rsid w:val="000209B8"/>
    <w:rsid w:val="00031014"/>
    <w:rsid w:val="00036170"/>
    <w:rsid w:val="000422F9"/>
    <w:rsid w:val="00043EAC"/>
    <w:rsid w:val="000647F6"/>
    <w:rsid w:val="00066A67"/>
    <w:rsid w:val="00082679"/>
    <w:rsid w:val="00085A3F"/>
    <w:rsid w:val="00092F0A"/>
    <w:rsid w:val="000931EA"/>
    <w:rsid w:val="000972C2"/>
    <w:rsid w:val="000978F2"/>
    <w:rsid w:val="000C3C8C"/>
    <w:rsid w:val="000C3F26"/>
    <w:rsid w:val="000C6EBC"/>
    <w:rsid w:val="000F1FF0"/>
    <w:rsid w:val="00116AA4"/>
    <w:rsid w:val="00116CB2"/>
    <w:rsid w:val="0013070B"/>
    <w:rsid w:val="00132B94"/>
    <w:rsid w:val="00134B7A"/>
    <w:rsid w:val="00134BF5"/>
    <w:rsid w:val="00140AB4"/>
    <w:rsid w:val="00143443"/>
    <w:rsid w:val="00152E5A"/>
    <w:rsid w:val="00171F77"/>
    <w:rsid w:val="00173921"/>
    <w:rsid w:val="00173DDF"/>
    <w:rsid w:val="00182D0D"/>
    <w:rsid w:val="001A38DC"/>
    <w:rsid w:val="001B2BBE"/>
    <w:rsid w:val="001C3BEB"/>
    <w:rsid w:val="001C6B70"/>
    <w:rsid w:val="001D090D"/>
    <w:rsid w:val="001D3CE3"/>
    <w:rsid w:val="001D6EC8"/>
    <w:rsid w:val="001E15C1"/>
    <w:rsid w:val="001F3EE5"/>
    <w:rsid w:val="00211061"/>
    <w:rsid w:val="00220EF3"/>
    <w:rsid w:val="0022333A"/>
    <w:rsid w:val="00230CBC"/>
    <w:rsid w:val="00245B99"/>
    <w:rsid w:val="00250F7C"/>
    <w:rsid w:val="00255D9A"/>
    <w:rsid w:val="00266C98"/>
    <w:rsid w:val="00274DC5"/>
    <w:rsid w:val="00291976"/>
    <w:rsid w:val="002958AC"/>
    <w:rsid w:val="002A44CE"/>
    <w:rsid w:val="002B0F0C"/>
    <w:rsid w:val="002B24E3"/>
    <w:rsid w:val="002B5D06"/>
    <w:rsid w:val="002C0542"/>
    <w:rsid w:val="002D2BF1"/>
    <w:rsid w:val="002F2A10"/>
    <w:rsid w:val="002F5E95"/>
    <w:rsid w:val="002F7597"/>
    <w:rsid w:val="003049B9"/>
    <w:rsid w:val="00323B3B"/>
    <w:rsid w:val="00325CF6"/>
    <w:rsid w:val="003304CC"/>
    <w:rsid w:val="00333653"/>
    <w:rsid w:val="00334371"/>
    <w:rsid w:val="00334771"/>
    <w:rsid w:val="00336DCF"/>
    <w:rsid w:val="003461CD"/>
    <w:rsid w:val="003529A9"/>
    <w:rsid w:val="00352B15"/>
    <w:rsid w:val="00365775"/>
    <w:rsid w:val="00387352"/>
    <w:rsid w:val="00395808"/>
    <w:rsid w:val="00396408"/>
    <w:rsid w:val="003A35F3"/>
    <w:rsid w:val="003A47D9"/>
    <w:rsid w:val="003A754C"/>
    <w:rsid w:val="003A7701"/>
    <w:rsid w:val="003B257F"/>
    <w:rsid w:val="003B3451"/>
    <w:rsid w:val="00406635"/>
    <w:rsid w:val="0042619C"/>
    <w:rsid w:val="004458B4"/>
    <w:rsid w:val="004667E6"/>
    <w:rsid w:val="004737E9"/>
    <w:rsid w:val="00474CB4"/>
    <w:rsid w:val="00475382"/>
    <w:rsid w:val="0048669C"/>
    <w:rsid w:val="00496439"/>
    <w:rsid w:val="00497976"/>
    <w:rsid w:val="004C1F50"/>
    <w:rsid w:val="004C467A"/>
    <w:rsid w:val="004D153F"/>
    <w:rsid w:val="00500FD7"/>
    <w:rsid w:val="00503866"/>
    <w:rsid w:val="00513F48"/>
    <w:rsid w:val="00514ADE"/>
    <w:rsid w:val="00516C36"/>
    <w:rsid w:val="00517371"/>
    <w:rsid w:val="00520B83"/>
    <w:rsid w:val="005244ED"/>
    <w:rsid w:val="00533539"/>
    <w:rsid w:val="00541A14"/>
    <w:rsid w:val="0054294B"/>
    <w:rsid w:val="00552094"/>
    <w:rsid w:val="005564B1"/>
    <w:rsid w:val="00576FCD"/>
    <w:rsid w:val="00592834"/>
    <w:rsid w:val="005B121F"/>
    <w:rsid w:val="005B5FF3"/>
    <w:rsid w:val="005B6359"/>
    <w:rsid w:val="005B7A15"/>
    <w:rsid w:val="005D761D"/>
    <w:rsid w:val="006017A0"/>
    <w:rsid w:val="006375CB"/>
    <w:rsid w:val="00641E5E"/>
    <w:rsid w:val="00653D02"/>
    <w:rsid w:val="0066340B"/>
    <w:rsid w:val="006B6749"/>
    <w:rsid w:val="006C1A0E"/>
    <w:rsid w:val="006D49C7"/>
    <w:rsid w:val="006D6DBA"/>
    <w:rsid w:val="006E5699"/>
    <w:rsid w:val="00715FF8"/>
    <w:rsid w:val="00717178"/>
    <w:rsid w:val="00717417"/>
    <w:rsid w:val="007200B6"/>
    <w:rsid w:val="00737901"/>
    <w:rsid w:val="00740B84"/>
    <w:rsid w:val="00746B5A"/>
    <w:rsid w:val="00746BEA"/>
    <w:rsid w:val="007612B5"/>
    <w:rsid w:val="007657F1"/>
    <w:rsid w:val="0077495D"/>
    <w:rsid w:val="007765AF"/>
    <w:rsid w:val="00781A47"/>
    <w:rsid w:val="0079080F"/>
    <w:rsid w:val="007B4EAD"/>
    <w:rsid w:val="007B696D"/>
    <w:rsid w:val="007B7653"/>
    <w:rsid w:val="007C0493"/>
    <w:rsid w:val="007D1D3E"/>
    <w:rsid w:val="007D677E"/>
    <w:rsid w:val="007E6DA1"/>
    <w:rsid w:val="00803F08"/>
    <w:rsid w:val="00812DA8"/>
    <w:rsid w:val="00824EE8"/>
    <w:rsid w:val="00853074"/>
    <w:rsid w:val="0085599A"/>
    <w:rsid w:val="00883C41"/>
    <w:rsid w:val="008957BF"/>
    <w:rsid w:val="008A3B0B"/>
    <w:rsid w:val="008A44C1"/>
    <w:rsid w:val="008A46E5"/>
    <w:rsid w:val="008A7F55"/>
    <w:rsid w:val="008C4DFD"/>
    <w:rsid w:val="008C51FA"/>
    <w:rsid w:val="008F2149"/>
    <w:rsid w:val="009077A6"/>
    <w:rsid w:val="00914DAB"/>
    <w:rsid w:val="009223E2"/>
    <w:rsid w:val="00924ED5"/>
    <w:rsid w:val="00925AA8"/>
    <w:rsid w:val="0094406E"/>
    <w:rsid w:val="0094541B"/>
    <w:rsid w:val="00945FB1"/>
    <w:rsid w:val="009508C6"/>
    <w:rsid w:val="00953E75"/>
    <w:rsid w:val="009666C6"/>
    <w:rsid w:val="009766EE"/>
    <w:rsid w:val="00977FE7"/>
    <w:rsid w:val="0098186E"/>
    <w:rsid w:val="00985D07"/>
    <w:rsid w:val="00990804"/>
    <w:rsid w:val="009924AC"/>
    <w:rsid w:val="009A7793"/>
    <w:rsid w:val="009B772B"/>
    <w:rsid w:val="009D1E68"/>
    <w:rsid w:val="009E7B62"/>
    <w:rsid w:val="009F7D63"/>
    <w:rsid w:val="00A60339"/>
    <w:rsid w:val="00A64FCC"/>
    <w:rsid w:val="00A83B9B"/>
    <w:rsid w:val="00A83E2E"/>
    <w:rsid w:val="00A90557"/>
    <w:rsid w:val="00A97086"/>
    <w:rsid w:val="00AE316D"/>
    <w:rsid w:val="00AF0C34"/>
    <w:rsid w:val="00AF7C51"/>
    <w:rsid w:val="00B02E23"/>
    <w:rsid w:val="00B06873"/>
    <w:rsid w:val="00B11B6C"/>
    <w:rsid w:val="00B20DEC"/>
    <w:rsid w:val="00B36774"/>
    <w:rsid w:val="00B51DF7"/>
    <w:rsid w:val="00B638EF"/>
    <w:rsid w:val="00B7118A"/>
    <w:rsid w:val="00B72EE7"/>
    <w:rsid w:val="00B746AF"/>
    <w:rsid w:val="00B918F7"/>
    <w:rsid w:val="00B91C3D"/>
    <w:rsid w:val="00B94D47"/>
    <w:rsid w:val="00B961C2"/>
    <w:rsid w:val="00BA1401"/>
    <w:rsid w:val="00BA57D6"/>
    <w:rsid w:val="00BA5B5D"/>
    <w:rsid w:val="00BB4754"/>
    <w:rsid w:val="00BB47FB"/>
    <w:rsid w:val="00BD012F"/>
    <w:rsid w:val="00BD4E4F"/>
    <w:rsid w:val="00BE19A9"/>
    <w:rsid w:val="00BE2822"/>
    <w:rsid w:val="00BE3602"/>
    <w:rsid w:val="00BF180F"/>
    <w:rsid w:val="00C03BCD"/>
    <w:rsid w:val="00C06B25"/>
    <w:rsid w:val="00C14AE7"/>
    <w:rsid w:val="00C220E2"/>
    <w:rsid w:val="00C3705F"/>
    <w:rsid w:val="00C4205A"/>
    <w:rsid w:val="00C43EEC"/>
    <w:rsid w:val="00C45FCE"/>
    <w:rsid w:val="00C53D11"/>
    <w:rsid w:val="00C64842"/>
    <w:rsid w:val="00C67420"/>
    <w:rsid w:val="00C67E09"/>
    <w:rsid w:val="00C80C02"/>
    <w:rsid w:val="00C95EA8"/>
    <w:rsid w:val="00CA6804"/>
    <w:rsid w:val="00CA70F3"/>
    <w:rsid w:val="00CB1861"/>
    <w:rsid w:val="00CB4107"/>
    <w:rsid w:val="00CD3128"/>
    <w:rsid w:val="00CE3662"/>
    <w:rsid w:val="00CE71C1"/>
    <w:rsid w:val="00CF6188"/>
    <w:rsid w:val="00D41546"/>
    <w:rsid w:val="00D43532"/>
    <w:rsid w:val="00D44430"/>
    <w:rsid w:val="00D45231"/>
    <w:rsid w:val="00D61A97"/>
    <w:rsid w:val="00D63A3F"/>
    <w:rsid w:val="00D70CEF"/>
    <w:rsid w:val="00DA10F5"/>
    <w:rsid w:val="00DC12E1"/>
    <w:rsid w:val="00DE18EF"/>
    <w:rsid w:val="00E11F4F"/>
    <w:rsid w:val="00E20356"/>
    <w:rsid w:val="00E37432"/>
    <w:rsid w:val="00E53DCA"/>
    <w:rsid w:val="00E664B6"/>
    <w:rsid w:val="00E85B63"/>
    <w:rsid w:val="00E9468E"/>
    <w:rsid w:val="00EA5A04"/>
    <w:rsid w:val="00EB2FD3"/>
    <w:rsid w:val="00EB4C0B"/>
    <w:rsid w:val="00EB4F3A"/>
    <w:rsid w:val="00EB77C2"/>
    <w:rsid w:val="00EC7550"/>
    <w:rsid w:val="00ED49C6"/>
    <w:rsid w:val="00EE6323"/>
    <w:rsid w:val="00EF3794"/>
    <w:rsid w:val="00EF4D8C"/>
    <w:rsid w:val="00F00CF5"/>
    <w:rsid w:val="00F03802"/>
    <w:rsid w:val="00F04CFD"/>
    <w:rsid w:val="00F07266"/>
    <w:rsid w:val="00F12FF6"/>
    <w:rsid w:val="00F317BD"/>
    <w:rsid w:val="00F33A73"/>
    <w:rsid w:val="00F532A7"/>
    <w:rsid w:val="00F54D6A"/>
    <w:rsid w:val="00F65AD9"/>
    <w:rsid w:val="00F74E9B"/>
    <w:rsid w:val="00F9452D"/>
    <w:rsid w:val="00F957B0"/>
    <w:rsid w:val="00FA5913"/>
    <w:rsid w:val="00FB65DA"/>
    <w:rsid w:val="00FE2DAF"/>
    <w:rsid w:val="00FE7173"/>
    <w:rsid w:val="00FF0029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0231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i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1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Endnotentext">
    <w:name w:val="endnote text"/>
    <w:basedOn w:val="Standard"/>
    <w:semiHidden/>
    <w:rPr>
      <w:rFonts w:ascii="Arial" w:hAnsi="Arial"/>
      <w:sz w:val="20"/>
    </w:rPr>
  </w:style>
  <w:style w:type="character" w:styleId="Endnotenzeichen">
    <w:name w:val="end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284"/>
      </w:tabs>
    </w:pPr>
    <w:rPr>
      <w:rFonts w:ascii="Arial" w:hAnsi="Arial"/>
      <w:sz w:val="18"/>
    </w:rPr>
  </w:style>
  <w:style w:type="paragraph" w:customStyle="1" w:styleId="Brieftext">
    <w:name w:val="Brieftext"/>
    <w:rsid w:val="00A90557"/>
    <w:pPr>
      <w:spacing w:line="240" w:lineRule="exact"/>
    </w:pPr>
    <w:rPr>
      <w:sz w:val="22"/>
      <w:szCs w:val="24"/>
    </w:rPr>
  </w:style>
  <w:style w:type="table" w:styleId="Tabellenraster">
    <w:name w:val="Table Grid"/>
    <w:basedOn w:val="NormaleTabelle"/>
    <w:rsid w:val="00ED4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1C3BEB"/>
    <w:rPr>
      <w:sz w:val="16"/>
      <w:szCs w:val="16"/>
    </w:rPr>
  </w:style>
  <w:style w:type="paragraph" w:styleId="Kommentartext">
    <w:name w:val="annotation text"/>
    <w:basedOn w:val="Standard"/>
    <w:semiHidden/>
    <w:rsid w:val="001C3BEB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C3BEB"/>
    <w:rPr>
      <w:b/>
      <w:bCs/>
    </w:rPr>
  </w:style>
  <w:style w:type="paragraph" w:styleId="Sprechblasentext">
    <w:name w:val="Balloon Text"/>
    <w:basedOn w:val="Standard"/>
    <w:semiHidden/>
    <w:rsid w:val="001C3BEB"/>
    <w:rPr>
      <w:rFonts w:ascii="Tahoma" w:hAnsi="Tahoma" w:cs="Tahoma"/>
      <w:sz w:val="16"/>
      <w:szCs w:val="16"/>
    </w:rPr>
  </w:style>
  <w:style w:type="paragraph" w:customStyle="1" w:styleId="Arbeitsvertragstext">
    <w:name w:val="Arbeitsvertragstext"/>
    <w:basedOn w:val="Standard"/>
    <w:qFormat/>
    <w:rsid w:val="00576FCD"/>
    <w:pPr>
      <w:spacing w:before="160" w:after="160" w:line="320" w:lineRule="atLeast"/>
      <w:ind w:left="567" w:hanging="567"/>
    </w:pPr>
    <w:rPr>
      <w:rFonts w:ascii="Arial" w:eastAsia="Calibri" w:hAnsi="Arial"/>
      <w:szCs w:val="22"/>
      <w:lang w:eastAsia="en-US"/>
    </w:rPr>
  </w:style>
  <w:style w:type="paragraph" w:customStyle="1" w:styleId="FormatvorlageArbeitsvertragstextVor24PtNach0Pt">
    <w:name w:val="Formatvorlage Arbeitsvertragstext + Vor:  24 Pt. Nach:  0 Pt."/>
    <w:basedOn w:val="Standard"/>
    <w:rsid w:val="00C43EEC"/>
    <w:pPr>
      <w:spacing w:before="480" w:line="320" w:lineRule="exact"/>
    </w:pPr>
    <w:rPr>
      <w:rFonts w:ascii="Arial" w:hAnsi="Arial"/>
    </w:rPr>
  </w:style>
  <w:style w:type="paragraph" w:customStyle="1" w:styleId="Arbeitsvertrag">
    <w:name w:val="Arbeitsvertrag"/>
    <w:basedOn w:val="Standard"/>
    <w:qFormat/>
    <w:rsid w:val="00C43EEC"/>
    <w:pPr>
      <w:spacing w:before="480" w:line="320" w:lineRule="exact"/>
      <w:jc w:val="center"/>
      <w:outlineLvl w:val="0"/>
    </w:pPr>
    <w:rPr>
      <w:rFonts w:ascii="Arial" w:hAnsi="Arial"/>
      <w:b/>
      <w:spacing w:val="60"/>
    </w:rPr>
  </w:style>
  <w:style w:type="paragraph" w:customStyle="1" w:styleId="Paragraf">
    <w:name w:val="Paragraf"/>
    <w:basedOn w:val="berschrift1"/>
    <w:rsid w:val="00C43EEC"/>
    <w:pPr>
      <w:spacing w:before="360" w:after="240" w:line="320" w:lineRule="exact"/>
      <w:jc w:val="center"/>
      <w:outlineLvl w:val="1"/>
    </w:pPr>
    <w:rPr>
      <w:b/>
      <w:i w:val="0"/>
    </w:rPr>
  </w:style>
  <w:style w:type="paragraph" w:customStyle="1" w:styleId="ZitatTVAD">
    <w:name w:val="Zitat TVAöD"/>
    <w:basedOn w:val="Standard"/>
    <w:qFormat/>
    <w:rsid w:val="00BF180F"/>
    <w:pPr>
      <w:spacing w:before="60" w:after="60"/>
      <w:ind w:left="567"/>
    </w:pPr>
    <w:rPr>
      <w:rFonts w:ascii="Arial" w:eastAsia="Calibri" w:hAnsi="Arial"/>
      <w:i/>
      <w:sz w:val="20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E7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i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1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Endnotentext">
    <w:name w:val="endnote text"/>
    <w:basedOn w:val="Standard"/>
    <w:semiHidden/>
    <w:rPr>
      <w:rFonts w:ascii="Arial" w:hAnsi="Arial"/>
      <w:sz w:val="20"/>
    </w:rPr>
  </w:style>
  <w:style w:type="character" w:styleId="Endnotenzeichen">
    <w:name w:val="end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284"/>
      </w:tabs>
    </w:pPr>
    <w:rPr>
      <w:rFonts w:ascii="Arial" w:hAnsi="Arial"/>
      <w:sz w:val="18"/>
    </w:rPr>
  </w:style>
  <w:style w:type="paragraph" w:customStyle="1" w:styleId="Brieftext">
    <w:name w:val="Brieftext"/>
    <w:rsid w:val="00A90557"/>
    <w:pPr>
      <w:spacing w:line="240" w:lineRule="exact"/>
    </w:pPr>
    <w:rPr>
      <w:sz w:val="22"/>
      <w:szCs w:val="24"/>
    </w:rPr>
  </w:style>
  <w:style w:type="table" w:styleId="Tabellenraster">
    <w:name w:val="Table Grid"/>
    <w:basedOn w:val="NormaleTabelle"/>
    <w:rsid w:val="00ED4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1C3BEB"/>
    <w:rPr>
      <w:sz w:val="16"/>
      <w:szCs w:val="16"/>
    </w:rPr>
  </w:style>
  <w:style w:type="paragraph" w:styleId="Kommentartext">
    <w:name w:val="annotation text"/>
    <w:basedOn w:val="Standard"/>
    <w:semiHidden/>
    <w:rsid w:val="001C3BEB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C3BEB"/>
    <w:rPr>
      <w:b/>
      <w:bCs/>
    </w:rPr>
  </w:style>
  <w:style w:type="paragraph" w:styleId="Sprechblasentext">
    <w:name w:val="Balloon Text"/>
    <w:basedOn w:val="Standard"/>
    <w:semiHidden/>
    <w:rsid w:val="001C3BEB"/>
    <w:rPr>
      <w:rFonts w:ascii="Tahoma" w:hAnsi="Tahoma" w:cs="Tahoma"/>
      <w:sz w:val="16"/>
      <w:szCs w:val="16"/>
    </w:rPr>
  </w:style>
  <w:style w:type="paragraph" w:customStyle="1" w:styleId="Arbeitsvertragstext">
    <w:name w:val="Arbeitsvertragstext"/>
    <w:basedOn w:val="Standard"/>
    <w:qFormat/>
    <w:rsid w:val="00576FCD"/>
    <w:pPr>
      <w:spacing w:before="160" w:after="160" w:line="320" w:lineRule="atLeast"/>
      <w:ind w:left="567" w:hanging="567"/>
    </w:pPr>
    <w:rPr>
      <w:rFonts w:ascii="Arial" w:eastAsia="Calibri" w:hAnsi="Arial"/>
      <w:szCs w:val="22"/>
      <w:lang w:eastAsia="en-US"/>
    </w:rPr>
  </w:style>
  <w:style w:type="paragraph" w:customStyle="1" w:styleId="FormatvorlageArbeitsvertragstextVor24PtNach0Pt">
    <w:name w:val="Formatvorlage Arbeitsvertragstext + Vor:  24 Pt. Nach:  0 Pt."/>
    <w:basedOn w:val="Standard"/>
    <w:rsid w:val="00C43EEC"/>
    <w:pPr>
      <w:spacing w:before="480" w:line="320" w:lineRule="exact"/>
    </w:pPr>
    <w:rPr>
      <w:rFonts w:ascii="Arial" w:hAnsi="Arial"/>
    </w:rPr>
  </w:style>
  <w:style w:type="paragraph" w:customStyle="1" w:styleId="Arbeitsvertrag">
    <w:name w:val="Arbeitsvertrag"/>
    <w:basedOn w:val="Standard"/>
    <w:qFormat/>
    <w:rsid w:val="00C43EEC"/>
    <w:pPr>
      <w:spacing w:before="480" w:line="320" w:lineRule="exact"/>
      <w:jc w:val="center"/>
      <w:outlineLvl w:val="0"/>
    </w:pPr>
    <w:rPr>
      <w:rFonts w:ascii="Arial" w:hAnsi="Arial"/>
      <w:b/>
      <w:spacing w:val="60"/>
    </w:rPr>
  </w:style>
  <w:style w:type="paragraph" w:customStyle="1" w:styleId="Paragraf">
    <w:name w:val="Paragraf"/>
    <w:basedOn w:val="berschrift1"/>
    <w:rsid w:val="00C43EEC"/>
    <w:pPr>
      <w:spacing w:before="360" w:after="240" w:line="320" w:lineRule="exact"/>
      <w:jc w:val="center"/>
      <w:outlineLvl w:val="1"/>
    </w:pPr>
    <w:rPr>
      <w:b/>
      <w:i w:val="0"/>
    </w:rPr>
  </w:style>
  <w:style w:type="paragraph" w:customStyle="1" w:styleId="ZitatTVAD">
    <w:name w:val="Zitat TVAöD"/>
    <w:basedOn w:val="Standard"/>
    <w:qFormat/>
    <w:rsid w:val="00BF180F"/>
    <w:pPr>
      <w:spacing w:before="60" w:after="60"/>
      <w:ind w:left="567"/>
    </w:pPr>
    <w:rPr>
      <w:rFonts w:ascii="Arial" w:eastAsia="Calibri" w:hAnsi="Arial"/>
      <w:i/>
      <w:sz w:val="20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E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95AE-C63B-4573-BCD2-EA9FB5EA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87528574.dotm</Template>
  <TotalTime>0</TotalTime>
  <Pages>4</Pages>
  <Words>687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TdL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Maczkowicz, Katrin</dc:creator>
  <cp:lastModifiedBy>Maczkowicz, Katrin</cp:lastModifiedBy>
  <cp:revision>3</cp:revision>
  <cp:lastPrinted>2017-12-12T09:37:00Z</cp:lastPrinted>
  <dcterms:created xsi:type="dcterms:W3CDTF">2018-07-23T14:47:00Z</dcterms:created>
  <dcterms:modified xsi:type="dcterms:W3CDTF">2018-07-23T14:47:00Z</dcterms:modified>
</cp:coreProperties>
</file>